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16" w:rsidRDefault="004D4833" w:rsidP="00EF5416">
      <w:pPr>
        <w:pStyle w:val="DefaultParagraphFont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1885950" cy="1800225"/>
            <wp:effectExtent l="19050" t="0" r="0" b="0"/>
            <wp:wrapSquare wrapText="right"/>
            <wp:docPr id="32" name="Picture 32" descr="0fa8239fa2f6454776dca0442330a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fa8239fa2f6454776dca0442330aaf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416" w:rsidRDefault="00EF5416" w:rsidP="00EF5416">
      <w:pPr>
        <w:pStyle w:val="DefaultParagraphFont"/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3F22E0" w:rsidRPr="00EF5416" w:rsidRDefault="00332EDC" w:rsidP="00EF5416">
      <w:pPr>
        <w:pStyle w:val="DefaultParagraphFont"/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Ime i prezime:  </w:t>
      </w:r>
      <w:r w:rsidR="00EF5416">
        <w:rPr>
          <w:rFonts w:ascii="Arial" w:hAnsi="Arial" w:cs="Arial"/>
          <w:b/>
          <w:bCs/>
          <w:sz w:val="28"/>
          <w:szCs w:val="28"/>
        </w:rPr>
        <w:t>Andreja B</w:t>
      </w:r>
      <w:r w:rsidR="00A82979">
        <w:rPr>
          <w:rFonts w:ascii="Arial" w:hAnsi="Arial" w:cs="Arial"/>
          <w:b/>
          <w:bCs/>
          <w:sz w:val="28"/>
          <w:szCs w:val="28"/>
        </w:rPr>
        <w:t>oskovic</w:t>
      </w:r>
    </w:p>
    <w:p w:rsidR="00EF5416" w:rsidRDefault="00EF5416" w:rsidP="00EF541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z w:val="28"/>
          <w:szCs w:val="28"/>
        </w:rPr>
      </w:pPr>
    </w:p>
    <w:p w:rsidR="00332EDC" w:rsidRPr="00EF5416" w:rsidRDefault="00EF5416" w:rsidP="00EF541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z w:val="28"/>
          <w:szCs w:val="28"/>
        </w:rPr>
      </w:pPr>
      <w:r w:rsidRPr="00EF5416">
        <w:rPr>
          <w:rFonts w:ascii="Arial" w:hAnsi="Arial" w:cs="Arial"/>
          <w:b/>
          <w:bCs/>
          <w:sz w:val="28"/>
          <w:szCs w:val="28"/>
        </w:rPr>
        <w:t>Datum: 30.12.1988</w:t>
      </w:r>
    </w:p>
    <w:p w:rsidR="00A82979" w:rsidRPr="00A82979" w:rsidRDefault="00A8297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EDC" w:rsidRPr="00A82979" w:rsidRDefault="00332ED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32EDC" w:rsidRPr="00A82979" w:rsidRDefault="00332ED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 w:rsidRPr="00A82979">
        <w:rPr>
          <w:rFonts w:ascii="Arial" w:hAnsi="Arial" w:cs="Arial"/>
          <w:b/>
          <w:bCs/>
          <w:sz w:val="24"/>
          <w:szCs w:val="24"/>
        </w:rPr>
        <w:t xml:space="preserve">Adresa: </w:t>
      </w:r>
      <w:r w:rsidR="00A82979" w:rsidRPr="00A82979">
        <w:rPr>
          <w:rFonts w:ascii="Arial" w:hAnsi="Arial" w:cs="Arial"/>
          <w:b/>
          <w:bCs/>
          <w:sz w:val="24"/>
          <w:szCs w:val="24"/>
        </w:rPr>
        <w:t>Zarkovo, Beograd</w:t>
      </w:r>
    </w:p>
    <w:p w:rsidR="00A82979" w:rsidRDefault="00A8297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EDC" w:rsidRPr="00A82979" w:rsidRDefault="00332ED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 w:rsidRPr="00A82979">
        <w:rPr>
          <w:rFonts w:ascii="Arial" w:hAnsi="Arial" w:cs="Arial"/>
          <w:b/>
          <w:bCs/>
          <w:sz w:val="24"/>
          <w:szCs w:val="24"/>
        </w:rPr>
        <w:t xml:space="preserve">Telefon: </w:t>
      </w:r>
      <w:r w:rsidR="00A82979" w:rsidRPr="00A82979">
        <w:rPr>
          <w:rFonts w:ascii="Arial" w:hAnsi="Arial" w:cs="Arial"/>
          <w:b/>
          <w:bCs/>
          <w:sz w:val="24"/>
          <w:szCs w:val="24"/>
        </w:rPr>
        <w:t>064/ 28 51 737</w:t>
      </w:r>
    </w:p>
    <w:p w:rsidR="00A82979" w:rsidRPr="00A82979" w:rsidRDefault="00A8297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32EDC" w:rsidRPr="00A82979" w:rsidRDefault="00332ED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82979">
        <w:rPr>
          <w:rFonts w:ascii="Arial" w:hAnsi="Arial" w:cs="Arial"/>
          <w:b/>
          <w:bCs/>
          <w:sz w:val="24"/>
          <w:szCs w:val="24"/>
        </w:rPr>
        <w:t xml:space="preserve">E-mail: </w:t>
      </w:r>
      <w:r w:rsidR="00A82979" w:rsidRPr="00A82979">
        <w:rPr>
          <w:rFonts w:ascii="Arial" w:hAnsi="Arial" w:cs="Arial"/>
          <w:b/>
          <w:bCs/>
          <w:sz w:val="24"/>
          <w:szCs w:val="24"/>
        </w:rPr>
        <w:t>andreja.boskovic@gmail.com</w:t>
      </w:r>
    </w:p>
    <w:p w:rsidR="00332EDC" w:rsidRDefault="00332ED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2EDC" w:rsidRDefault="00332ED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2EDC" w:rsidRDefault="00332ED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Obrazovanje</w:t>
      </w:r>
    </w:p>
    <w:p w:rsidR="00B567B9" w:rsidRDefault="00332EDC" w:rsidP="00A82979">
      <w:pPr>
        <w:pStyle w:val="DefaultParagraphFont"/>
        <w:widowControl w:val="0"/>
        <w:tabs>
          <w:tab w:val="left" w:pos="135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7" style="position:absolute;margin-left:-.15pt;margin-top:-10.65pt;width:451.9pt;height:11.4pt;z-index:-251673088" o:allowincell="f" fillcolor="#fbd4b4" stroked="f"/>
        </w:pict>
      </w:r>
      <w:r>
        <w:rPr>
          <w:noProof/>
        </w:rPr>
        <w:pict>
          <v:line id="_x0000_s1028" style="position:absolute;z-index:-251672064" from="-.35pt,-10.95pt" to="452.2pt,-10.95pt" o:allowincell="f" strokeweight=".48pt"/>
        </w:pict>
      </w:r>
      <w:r>
        <w:rPr>
          <w:noProof/>
        </w:rPr>
        <w:pict>
          <v:line id="_x0000_s1029" style="position:absolute;z-index:-251671040" from="-.35pt,-10.95pt" to="-.35pt,1.05pt" o:allowincell="f" strokeweight=".48pt"/>
        </w:pict>
      </w:r>
      <w:r>
        <w:rPr>
          <w:noProof/>
        </w:rPr>
        <w:pict>
          <v:line id="_x0000_s1030" style="position:absolute;z-index:-251670016" from="452pt,-10.95pt" to="452pt,1.05pt" o:allowincell="f" strokeweight=".16931mm"/>
        </w:pict>
      </w:r>
      <w:r>
        <w:rPr>
          <w:noProof/>
        </w:rPr>
        <w:pict>
          <v:line id="_x0000_s1031" style="position:absolute;z-index:-251668992" from="-.35pt,1.05pt" to="452pt,1.05pt" o:allowincell="f" strokeweight=".16931mm"/>
        </w:pict>
      </w:r>
    </w:p>
    <w:p w:rsidR="00332EDC" w:rsidRPr="00927344" w:rsidRDefault="00A82979" w:rsidP="00A82979">
      <w:pPr>
        <w:pStyle w:val="DefaultParagraphFont"/>
        <w:widowControl w:val="0"/>
        <w:tabs>
          <w:tab w:val="left" w:pos="135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927344">
        <w:rPr>
          <w:rFonts w:ascii="Times New Roman" w:hAnsi="Times New Roman"/>
          <w:sz w:val="24"/>
          <w:szCs w:val="24"/>
        </w:rPr>
        <w:t xml:space="preserve">Srednja skola gimnazija </w:t>
      </w:r>
      <w:r w:rsidR="00B567B9" w:rsidRPr="00927344">
        <w:rPr>
          <w:rFonts w:ascii="Times New Roman" w:hAnsi="Times New Roman"/>
          <w:sz w:val="24"/>
          <w:szCs w:val="24"/>
        </w:rPr>
        <w:t>‘Milos Savkovic (2004 – 2008 )</w:t>
      </w:r>
    </w:p>
    <w:p w:rsidR="00332EDC" w:rsidRPr="00927344" w:rsidRDefault="00332EDC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B567B9" w:rsidRPr="00927344" w:rsidRDefault="00B567B9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927344">
        <w:rPr>
          <w:rFonts w:ascii="Times New Roman" w:hAnsi="Times New Roman"/>
          <w:sz w:val="24"/>
          <w:szCs w:val="24"/>
        </w:rPr>
        <w:t>Pr</w:t>
      </w:r>
      <w:r w:rsidR="00CC794F">
        <w:rPr>
          <w:rFonts w:ascii="Times New Roman" w:hAnsi="Times New Roman"/>
          <w:sz w:val="24"/>
          <w:szCs w:val="24"/>
        </w:rPr>
        <w:t>avni fakultet Union (</w:t>
      </w:r>
      <w:r w:rsidR="00875ADE">
        <w:rPr>
          <w:rFonts w:ascii="Times New Roman" w:hAnsi="Times New Roman"/>
          <w:sz w:val="24"/>
          <w:szCs w:val="24"/>
        </w:rPr>
        <w:t>01.10.</w:t>
      </w:r>
      <w:r w:rsidR="00CC794F">
        <w:rPr>
          <w:rFonts w:ascii="Times New Roman" w:hAnsi="Times New Roman"/>
          <w:sz w:val="24"/>
          <w:szCs w:val="24"/>
        </w:rPr>
        <w:t>2008 –</w:t>
      </w:r>
      <w:r w:rsidR="00875ADE">
        <w:rPr>
          <w:rFonts w:ascii="Times New Roman" w:hAnsi="Times New Roman"/>
          <w:sz w:val="24"/>
          <w:szCs w:val="24"/>
        </w:rPr>
        <w:t xml:space="preserve"> 11.03.</w:t>
      </w:r>
      <w:r w:rsidR="00CC794F">
        <w:rPr>
          <w:rFonts w:ascii="Times New Roman" w:hAnsi="Times New Roman"/>
          <w:sz w:val="24"/>
          <w:szCs w:val="24"/>
        </w:rPr>
        <w:t xml:space="preserve"> 2014</w:t>
      </w:r>
      <w:r w:rsidRPr="00927344">
        <w:rPr>
          <w:rFonts w:ascii="Times New Roman" w:hAnsi="Times New Roman"/>
          <w:sz w:val="24"/>
          <w:szCs w:val="24"/>
        </w:rPr>
        <w:t xml:space="preserve"> </w:t>
      </w:r>
      <w:r w:rsidR="00CC794F">
        <w:rPr>
          <w:rFonts w:ascii="Times New Roman" w:hAnsi="Times New Roman"/>
          <w:sz w:val="24"/>
          <w:szCs w:val="24"/>
        </w:rPr>
        <w:t xml:space="preserve">) </w:t>
      </w:r>
    </w:p>
    <w:p w:rsidR="00B567B9" w:rsidRPr="00B567B9" w:rsidRDefault="00B567B9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</w:rPr>
      </w:pPr>
    </w:p>
    <w:p w:rsidR="00332EDC" w:rsidRDefault="00332ED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Radno iskustvo</w:t>
      </w:r>
    </w:p>
    <w:p w:rsidR="00722DAF" w:rsidRDefault="00332EDC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2" style="position:absolute;margin-left:-.15pt;margin-top:-10.65pt;width:451.9pt;height:11.45pt;z-index:-251667968" o:allowincell="f" fillcolor="#fbd4b4" stroked="f"/>
        </w:pict>
      </w:r>
      <w:r>
        <w:rPr>
          <w:noProof/>
        </w:rPr>
        <w:pict>
          <v:line id="_x0000_s1033" style="position:absolute;z-index:-251666944" from="-.35pt,-10.9pt" to="452.2pt,-10.9pt" o:allowincell="f" strokeweight=".48pt"/>
        </w:pict>
      </w:r>
      <w:r>
        <w:rPr>
          <w:noProof/>
        </w:rPr>
        <w:pict>
          <v:line id="_x0000_s1034" style="position:absolute;z-index:-251665920" from="-.35pt,-10.9pt" to="-.35pt,1.05pt" o:allowincell="f" strokeweight=".48pt"/>
        </w:pict>
      </w:r>
      <w:r>
        <w:rPr>
          <w:noProof/>
        </w:rPr>
        <w:pict>
          <v:line id="_x0000_s1035" style="position:absolute;z-index:-251664896" from="452pt,-10.9pt" to="452pt,1.05pt" o:allowincell="f" strokeweight=".16931mm"/>
        </w:pict>
      </w:r>
      <w:r>
        <w:rPr>
          <w:noProof/>
        </w:rPr>
        <w:pict>
          <v:line id="_x0000_s1036" style="position:absolute;z-index:-251663872" from="-.35pt,1.05pt" to="452pt,1.05pt" o:allowincell="f" strokeweight=".48pt"/>
        </w:pict>
      </w:r>
      <w:r w:rsidR="00B567B9">
        <w:rPr>
          <w:rFonts w:ascii="Times New Roman" w:hAnsi="Times New Roman"/>
          <w:sz w:val="24"/>
          <w:szCs w:val="24"/>
        </w:rPr>
        <w:t xml:space="preserve">  </w:t>
      </w:r>
    </w:p>
    <w:p w:rsidR="00722DAF" w:rsidRPr="00927344" w:rsidRDefault="00722DAF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927344">
        <w:rPr>
          <w:rFonts w:ascii="Times New Roman" w:hAnsi="Times New Roman"/>
          <w:sz w:val="24"/>
          <w:szCs w:val="24"/>
        </w:rPr>
        <w:t>Praksa iz porodicnog prava na Pravnom fakultetu Union (1.10. 2010 – 1.6.2011)</w:t>
      </w:r>
    </w:p>
    <w:p w:rsidR="00722DAF" w:rsidRPr="00927344" w:rsidRDefault="00722DAF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B567B9" w:rsidRPr="00927344" w:rsidRDefault="00B567B9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927344">
        <w:rPr>
          <w:rFonts w:ascii="Times New Roman" w:hAnsi="Times New Roman"/>
          <w:sz w:val="24"/>
          <w:szCs w:val="24"/>
        </w:rPr>
        <w:t>Staziranje u Republickom zavodu za socijalnu zastitu ( 1.6.2012 – 31.8.2012 )</w:t>
      </w:r>
    </w:p>
    <w:p w:rsidR="00722DAF" w:rsidRPr="00927344" w:rsidRDefault="00722DAF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927344" w:rsidRDefault="00B567B9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927344">
        <w:rPr>
          <w:rFonts w:ascii="Times New Roman" w:hAnsi="Times New Roman"/>
          <w:sz w:val="24"/>
          <w:szCs w:val="24"/>
        </w:rPr>
        <w:t xml:space="preserve">Staziranje u Centru za zastitu potrosaca </w:t>
      </w:r>
      <w:r w:rsidR="007256DB">
        <w:rPr>
          <w:rFonts w:ascii="Times New Roman" w:hAnsi="Times New Roman"/>
          <w:sz w:val="24"/>
          <w:szCs w:val="24"/>
        </w:rPr>
        <w:t>Srbije</w:t>
      </w:r>
      <w:r w:rsidRPr="00927344">
        <w:rPr>
          <w:rFonts w:ascii="Times New Roman" w:hAnsi="Times New Roman"/>
          <w:sz w:val="24"/>
          <w:szCs w:val="24"/>
        </w:rPr>
        <w:t xml:space="preserve"> ( 27.2.2013 – 28.</w:t>
      </w:r>
      <w:r w:rsidR="00927344">
        <w:rPr>
          <w:rFonts w:ascii="Times New Roman" w:hAnsi="Times New Roman"/>
          <w:sz w:val="24"/>
          <w:szCs w:val="24"/>
        </w:rPr>
        <w:t xml:space="preserve">3.2013 </w:t>
      </w:r>
      <w:r w:rsidR="005B34B8">
        <w:rPr>
          <w:rFonts w:ascii="Times New Roman" w:hAnsi="Times New Roman"/>
          <w:sz w:val="24"/>
          <w:szCs w:val="24"/>
        </w:rPr>
        <w:t>)</w:t>
      </w:r>
    </w:p>
    <w:p w:rsidR="005B34B8" w:rsidRDefault="005B34B8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5B34B8" w:rsidRDefault="005B34B8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Obavljanje strucne prakse u EOS MATRIX-u (01.07.2013 – 31.07.2013)</w:t>
      </w:r>
    </w:p>
    <w:p w:rsidR="00A44346" w:rsidRDefault="00A44346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A44346" w:rsidRPr="00A44346" w:rsidRDefault="00A44346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Praksa u advokatskoj kancelariji Cvjetićanin &amp; partners (03.02.2014 – 12.02.2014)</w:t>
      </w:r>
    </w:p>
    <w:p w:rsidR="007256DB" w:rsidRDefault="007256DB" w:rsidP="007256DB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7256DB" w:rsidRDefault="007256DB" w:rsidP="00927344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Poznavanje jezika</w:t>
      </w:r>
    </w:p>
    <w:p w:rsidR="007256DB" w:rsidRDefault="00332EDC" w:rsidP="00927344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7" style="position:absolute;margin-left:-.15pt;margin-top:-11.75pt;width:451.9pt;height:11.55pt;z-index:-251662848" o:allowincell="f" fillcolor="#fbd4b4" stroked="f"/>
        </w:pict>
      </w:r>
      <w:r>
        <w:rPr>
          <w:noProof/>
        </w:rPr>
        <w:pict>
          <v:line id="_x0000_s1038" style="position:absolute;z-index:-251661824" from="-.35pt,-12pt" to="-.35pt,0" o:allowincell="f" strokeweight=".48pt"/>
        </w:pict>
      </w:r>
      <w:r>
        <w:rPr>
          <w:noProof/>
        </w:rPr>
        <w:pict>
          <v:line id="_x0000_s1039" style="position:absolute;z-index:-251660800" from="452pt,-12pt" to="452pt,0" o:allowincell="f" strokeweight=".16931mm"/>
        </w:pict>
      </w:r>
      <w:r w:rsidR="007256DB">
        <w:rPr>
          <w:rFonts w:ascii="Times New Roman" w:hAnsi="Times New Roman"/>
          <w:sz w:val="24"/>
          <w:szCs w:val="24"/>
        </w:rPr>
        <w:t xml:space="preserve"> </w:t>
      </w:r>
    </w:p>
    <w:p w:rsidR="007256DB" w:rsidRDefault="00722DAF" w:rsidP="00927344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927344">
        <w:rPr>
          <w:rFonts w:ascii="Times New Roman" w:hAnsi="Times New Roman"/>
          <w:sz w:val="24"/>
          <w:szCs w:val="24"/>
        </w:rPr>
        <w:t>engleski</w:t>
      </w:r>
      <w:r w:rsidR="00927344">
        <w:rPr>
          <w:rFonts w:ascii="Times New Roman" w:hAnsi="Times New Roman"/>
          <w:sz w:val="24"/>
          <w:szCs w:val="24"/>
        </w:rPr>
        <w:t xml:space="preserve"> jezik</w:t>
      </w:r>
    </w:p>
    <w:p w:rsidR="007256DB" w:rsidRDefault="007256DB" w:rsidP="00927344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332EDC" w:rsidRDefault="00332ED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Rad sa računarom</w:t>
      </w:r>
    </w:p>
    <w:p w:rsidR="00722DAF" w:rsidRDefault="00332EDC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0" style="position:absolute;margin-left:-.15pt;margin-top:-10.65pt;width:451.9pt;height:11.4pt;z-index:-251659776" o:allowincell="f" fillcolor="#fbd4b4" stroked="f"/>
        </w:pict>
      </w:r>
      <w:r>
        <w:rPr>
          <w:noProof/>
        </w:rPr>
        <w:pict>
          <v:line id="_x0000_s1041" style="position:absolute;z-index:-251658752" from="-.35pt,-10.9pt" to="452pt,-10.9pt" o:allowincell="f" strokeweight=".48pt"/>
        </w:pict>
      </w:r>
      <w:r>
        <w:rPr>
          <w:noProof/>
        </w:rPr>
        <w:pict>
          <v:line id="_x0000_s1042" style="position:absolute;z-index:-251657728" from="-.35pt,-10.9pt" to="-.35pt,1.05pt" o:allowincell="f" strokeweight=".48pt"/>
        </w:pict>
      </w:r>
      <w:r>
        <w:rPr>
          <w:noProof/>
        </w:rPr>
        <w:pict>
          <v:line id="_x0000_s1043" style="position:absolute;z-index:-251656704" from="452pt,-10.9pt" to="452pt,1.05pt" o:allowincell="f" strokeweight=".16931mm"/>
        </w:pict>
      </w:r>
      <w:r>
        <w:rPr>
          <w:noProof/>
        </w:rPr>
        <w:pict>
          <v:line id="_x0000_s1044" style="position:absolute;z-index:-251655680" from="-.35pt,1.05pt" to="452pt,1.05pt" o:allowincell="f" strokeweight=".48pt"/>
        </w:pict>
      </w:r>
      <w:r w:rsidR="00722DAF">
        <w:rPr>
          <w:rFonts w:ascii="Times New Roman" w:hAnsi="Times New Roman"/>
          <w:sz w:val="24"/>
          <w:szCs w:val="24"/>
        </w:rPr>
        <w:t xml:space="preserve">  </w:t>
      </w:r>
    </w:p>
    <w:p w:rsidR="00332EDC" w:rsidRPr="00927344" w:rsidRDefault="00722DAF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7344">
        <w:rPr>
          <w:rFonts w:ascii="Times New Roman" w:hAnsi="Times New Roman"/>
          <w:sz w:val="24"/>
          <w:szCs w:val="24"/>
        </w:rPr>
        <w:t>Osnovni nivo koriscenja elektronske pravne baze  Paragraf Lex v10</w:t>
      </w:r>
    </w:p>
    <w:p w:rsidR="005B46F5" w:rsidRDefault="005B46F5" w:rsidP="00927344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 w:rsidRPr="00927344">
        <w:rPr>
          <w:rFonts w:ascii="Times New Roman" w:hAnsi="Times New Roman"/>
          <w:sz w:val="24"/>
          <w:szCs w:val="24"/>
        </w:rPr>
        <w:t xml:space="preserve"> Word, Excel</w:t>
      </w:r>
    </w:p>
    <w:p w:rsidR="007256DB" w:rsidRPr="00927344" w:rsidRDefault="007256DB" w:rsidP="00927344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332EDC" w:rsidRPr="005B46F5" w:rsidRDefault="005B46F5" w:rsidP="005B46F5">
      <w:pPr>
        <w:pStyle w:val="DefaultParagraphFont"/>
        <w:widowControl w:val="0"/>
        <w:tabs>
          <w:tab w:val="left" w:pos="105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</w:rPr>
      </w:pPr>
      <w:r w:rsidRPr="005B46F5">
        <w:rPr>
          <w:rFonts w:ascii="Times New Roman" w:hAnsi="Times New Roman"/>
          <w:b/>
        </w:rPr>
        <w:t>sertifikati</w:t>
      </w:r>
    </w:p>
    <w:p w:rsidR="007256DB" w:rsidRDefault="007256DB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Symbol" w:hAnsi="Symbol" w:cs="Symbol"/>
          <w:sz w:val="20"/>
          <w:szCs w:val="20"/>
        </w:rPr>
      </w:pPr>
    </w:p>
    <w:p w:rsidR="007256DB" w:rsidRDefault="005B46F5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Paragraf Lex jun 2009  </w:t>
      </w:r>
    </w:p>
    <w:p w:rsidR="00AF5F6B" w:rsidRDefault="005B46F5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Osnovi pravne retorike I odnosa s javnoscu 2009</w:t>
      </w:r>
    </w:p>
    <w:p w:rsidR="005B46F5" w:rsidRDefault="005B46F5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pruzanja besplatne pravne pomoci Pravna klinika 2010 / 2011</w:t>
      </w:r>
    </w:p>
    <w:p w:rsidR="00AF5F6B" w:rsidRDefault="00927344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Pravna retorika I odnosi s javnoscu 2011</w:t>
      </w:r>
    </w:p>
    <w:p w:rsidR="00AF5F6B" w:rsidRDefault="00927344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potrosaca Srbije 2013</w:t>
      </w:r>
    </w:p>
    <w:p w:rsidR="00332EDC" w:rsidRDefault="00332EDC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5" style="position:absolute;margin-left:-.15pt;margin-top:-85.45pt;width:451.9pt;height:11.5pt;z-index:-251654656" o:allowincell="f" fillcolor="#fbd4b4" stroked="f"/>
        </w:pict>
      </w:r>
      <w:r>
        <w:rPr>
          <w:noProof/>
        </w:rPr>
        <w:pict>
          <v:line id="_x0000_s1046" style="position:absolute;z-index:-251653632" from="-.35pt,-85.75pt" to="452.2pt,-85.75pt" o:allowincell="f" strokeweight=".48pt"/>
        </w:pict>
      </w:r>
      <w:r>
        <w:rPr>
          <w:noProof/>
        </w:rPr>
        <w:pict>
          <v:line id="_x0000_s1047" style="position:absolute;z-index:-251652608" from="-.35pt,-85.75pt" to="-.35pt,-73.75pt" o:allowincell="f" strokeweight=".48pt"/>
        </w:pict>
      </w:r>
      <w:r>
        <w:rPr>
          <w:noProof/>
        </w:rPr>
        <w:pict>
          <v:line id="_x0000_s1048" style="position:absolute;z-index:-251651584" from="452pt,-85.75pt" to="452pt,-73.75pt" o:allowincell="f" strokeweight=".16931mm"/>
        </w:pict>
      </w:r>
      <w:r>
        <w:rPr>
          <w:noProof/>
        </w:rPr>
        <w:pict>
          <v:line id="_x0000_s1049" style="position:absolute;z-index:-251650560" from="-.35pt,-73.75pt" to="452pt,-73.75pt" o:allowincell="f" strokeweight=".48pt"/>
        </w:pict>
      </w:r>
      <w:r w:rsidR="00927344">
        <w:rPr>
          <w:rFonts w:ascii="Times New Roman" w:hAnsi="Times New Roman"/>
          <w:sz w:val="24"/>
          <w:szCs w:val="24"/>
        </w:rPr>
        <w:t>Ucesce na javnom casu Pravne retorike u Valjevu 11.4.2013</w:t>
      </w:r>
    </w:p>
    <w:p w:rsidR="00EF5416" w:rsidRDefault="00EF5416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Strucnu praksu u EOS MATRIX-u </w:t>
      </w:r>
      <w:r w:rsidR="005B34B8">
        <w:rPr>
          <w:rFonts w:ascii="Times New Roman" w:hAnsi="Times New Roman"/>
          <w:sz w:val="24"/>
          <w:szCs w:val="24"/>
        </w:rPr>
        <w:t>2013</w:t>
      </w:r>
    </w:p>
    <w:p w:rsidR="00A44346" w:rsidRDefault="00524EFA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Stručna praksa</w:t>
      </w:r>
      <w:r w:rsidRPr="00524EFA">
        <w:rPr>
          <w:rFonts w:ascii="Times New Roman" w:hAnsi="Times New Roman"/>
          <w:sz w:val="24"/>
          <w:szCs w:val="24"/>
        </w:rPr>
        <w:t xml:space="preserve"> u advokatskoj kancelariji Cvjetićanin &amp; partners</w:t>
      </w:r>
    </w:p>
    <w:p w:rsidR="00524EFA" w:rsidRPr="00524EFA" w:rsidRDefault="00524EFA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Simulacija suđenja ‘’ </w:t>
      </w:r>
      <w:r>
        <w:rPr>
          <w:rFonts w:ascii="Times New Roman" w:hAnsi="Times New Roman"/>
          <w:sz w:val="24"/>
          <w:szCs w:val="24"/>
          <w:lang/>
        </w:rPr>
        <w:t>MOOT COURT</w:t>
      </w:r>
      <w:r>
        <w:rPr>
          <w:rFonts w:ascii="Times New Roman" w:hAnsi="Times New Roman"/>
          <w:sz w:val="24"/>
          <w:szCs w:val="24"/>
        </w:rPr>
        <w:t>’’ iz</w:t>
      </w:r>
      <w:r>
        <w:rPr>
          <w:rFonts w:ascii="Times New Roman" w:hAnsi="Times New Roman"/>
          <w:sz w:val="24"/>
          <w:szCs w:val="24"/>
          <w:lang/>
        </w:rPr>
        <w:t xml:space="preserve"> oblasti zaštite od diskriminacije.</w:t>
      </w:r>
    </w:p>
    <w:p w:rsidR="00927344" w:rsidRDefault="00927344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5B34B8" w:rsidRDefault="005B34B8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5B34B8" w:rsidRDefault="005B34B8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5B34B8" w:rsidRDefault="005B34B8" w:rsidP="005B34B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Ostalo</w:t>
      </w:r>
    </w:p>
    <w:p w:rsidR="007256DB" w:rsidRPr="00CC794F" w:rsidRDefault="00332EDC" w:rsidP="005B34B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/>
        </w:rPr>
        <w:sectPr w:rsidR="007256DB" w:rsidRPr="00CC794F">
          <w:pgSz w:w="12240" w:h="15840"/>
          <w:pgMar w:top="1440" w:right="1500" w:bottom="1440" w:left="1700" w:header="720" w:footer="720" w:gutter="0"/>
          <w:cols w:space="720" w:equalWidth="0">
            <w:col w:w="9040"/>
          </w:cols>
          <w:noEndnote/>
        </w:sectPr>
      </w:pPr>
      <w:r>
        <w:rPr>
          <w:noProof/>
        </w:rPr>
        <w:pict>
          <v:rect id="_x0000_s1050" style="position:absolute;left:0;text-align:left;margin-left:-.15pt;margin-top:-10.65pt;width:451.9pt;height:11.45pt;z-index:-251649536" o:allowincell="f" fillcolor="#fbd4b4" stroked="f"/>
        </w:pict>
      </w:r>
      <w:r>
        <w:rPr>
          <w:noProof/>
        </w:rPr>
        <w:pict>
          <v:line id="_x0000_s1051" style="position:absolute;left:0;text-align:left;z-index:-251648512" from="-.35pt,-10.9pt" to="452pt,-10.9pt" o:allowincell="f" strokeweight=".16931mm"/>
        </w:pict>
      </w:r>
      <w:r>
        <w:rPr>
          <w:noProof/>
        </w:rPr>
        <w:pict>
          <v:line id="_x0000_s1052" style="position:absolute;left:0;text-align:left;z-index:-251647488" from="-.35pt,-10.9pt" to="-.35pt,1.05pt" o:allowincell="f" strokeweight=".48pt"/>
        </w:pict>
      </w:r>
      <w:r>
        <w:rPr>
          <w:noProof/>
        </w:rPr>
        <w:pict>
          <v:line id="_x0000_s1053" style="position:absolute;left:0;text-align:left;z-index:-251646464" from="452pt,-10.9pt" to="452pt,1.05pt" o:allowincell="f" strokeweight=".16931mm"/>
        </w:pict>
      </w:r>
      <w:r>
        <w:rPr>
          <w:noProof/>
        </w:rPr>
        <w:pict>
          <v:line id="_x0000_s1054" style="position:absolute;left:0;text-align:left;z-index:-251645440" from="-.35pt,1.05pt" to="452pt,1.05pt" o:allowincell="f" strokeweight=".16931mm"/>
        </w:pict>
      </w:r>
      <w:r w:rsidR="005B34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27344">
        <w:rPr>
          <w:rFonts w:ascii="Times New Roman" w:hAnsi="Times New Roman"/>
          <w:sz w:val="24"/>
          <w:szCs w:val="24"/>
        </w:rPr>
        <w:t>Jedan od osnivaca  E</w:t>
      </w:r>
      <w:r w:rsidR="007256DB">
        <w:rPr>
          <w:rFonts w:ascii="Times New Roman" w:hAnsi="Times New Roman"/>
          <w:sz w:val="24"/>
          <w:szCs w:val="24"/>
        </w:rPr>
        <w:t>lse Union ; Clan Studenskog parlamenta od 2010</w:t>
      </w:r>
      <w:r w:rsidR="00CC794F">
        <w:rPr>
          <w:rFonts w:ascii="Times New Roman" w:hAnsi="Times New Roman"/>
          <w:sz w:val="24"/>
          <w:szCs w:val="24"/>
        </w:rPr>
        <w:t xml:space="preserve"> do 2013</w:t>
      </w:r>
      <w:r w:rsidR="007256DB">
        <w:rPr>
          <w:rFonts w:ascii="Times New Roman" w:hAnsi="Times New Roman"/>
          <w:sz w:val="24"/>
          <w:szCs w:val="24"/>
        </w:rPr>
        <w:t xml:space="preserve"> ; u Savetu fakulteta </w:t>
      </w:r>
      <w:r w:rsidR="005B34B8">
        <w:rPr>
          <w:rFonts w:ascii="Times New Roman" w:hAnsi="Times New Roman"/>
          <w:sz w:val="24"/>
          <w:szCs w:val="24"/>
        </w:rPr>
        <w:t>do juna 2013.god.</w:t>
      </w:r>
      <w:r w:rsidR="00BE0C06">
        <w:rPr>
          <w:rFonts w:ascii="Times New Roman" w:hAnsi="Times New Roman"/>
          <w:sz w:val="24"/>
          <w:szCs w:val="24"/>
        </w:rPr>
        <w:t xml:space="preserve">  </w:t>
      </w:r>
    </w:p>
    <w:p w:rsidR="00AF5F6B" w:rsidRDefault="00AF5F6B" w:rsidP="00AF5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7256DB" w:rsidRPr="00927344" w:rsidRDefault="007256DB" w:rsidP="00AF5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927344" w:rsidRPr="00927344" w:rsidRDefault="00927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sectPr w:rsidR="00927344" w:rsidRPr="00927344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F5F6B"/>
    <w:rsid w:val="00332EDC"/>
    <w:rsid w:val="003F22E0"/>
    <w:rsid w:val="004D4833"/>
    <w:rsid w:val="00524EFA"/>
    <w:rsid w:val="005B34B8"/>
    <w:rsid w:val="005B46F5"/>
    <w:rsid w:val="00722DAF"/>
    <w:rsid w:val="007256DB"/>
    <w:rsid w:val="007B6016"/>
    <w:rsid w:val="00875ADE"/>
    <w:rsid w:val="00927344"/>
    <w:rsid w:val="00A44346"/>
    <w:rsid w:val="00A82979"/>
    <w:rsid w:val="00AF5F6B"/>
    <w:rsid w:val="00B567B9"/>
    <w:rsid w:val="00BE0C06"/>
    <w:rsid w:val="00CC794F"/>
    <w:rsid w:val="00D56F64"/>
    <w:rsid w:val="00EF5416"/>
    <w:rsid w:val="00F7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7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svetlanav</cp:lastModifiedBy>
  <cp:revision>2</cp:revision>
  <dcterms:created xsi:type="dcterms:W3CDTF">2014-03-21T16:22:00Z</dcterms:created>
  <dcterms:modified xsi:type="dcterms:W3CDTF">2014-03-21T16:22:00Z</dcterms:modified>
</cp:coreProperties>
</file>