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1EBE" w:rsidRPr="000A45A0" w:rsidRDefault="00141EBE" w:rsidP="007E7D7B">
      <w:pPr>
        <w:jc w:val="both"/>
        <w:rPr>
          <w:rFonts w:ascii="Calibri" w:hAnsi="Calibri"/>
          <w:sz w:val="18"/>
          <w:szCs w:val="18"/>
        </w:rPr>
      </w:pPr>
    </w:p>
    <w:tbl>
      <w:tblPr>
        <w:tblW w:w="0" w:type="auto"/>
        <w:tblLook w:val="04A0"/>
      </w:tblPr>
      <w:tblGrid>
        <w:gridCol w:w="4428"/>
        <w:gridCol w:w="4428"/>
      </w:tblGrid>
      <w:tr w:rsidR="00141EBE" w:rsidRPr="000A45A0" w:rsidTr="000A45A0">
        <w:tc>
          <w:tcPr>
            <w:tcW w:w="4428" w:type="dxa"/>
            <w:shd w:val="clear" w:color="auto" w:fill="auto"/>
          </w:tcPr>
          <w:p w:rsidR="00141EBE" w:rsidRPr="000A45A0" w:rsidRDefault="00141EBE" w:rsidP="000A45A0">
            <w:pPr>
              <w:jc w:val="both"/>
              <w:rPr>
                <w:rFonts w:ascii="Calibri" w:hAnsi="Calibri"/>
                <w:sz w:val="18"/>
                <w:szCs w:val="18"/>
              </w:rPr>
            </w:pPr>
          </w:p>
          <w:p w:rsidR="00141EBE" w:rsidRPr="000A45A0" w:rsidRDefault="00141EBE" w:rsidP="000A45A0">
            <w:pPr>
              <w:jc w:val="both"/>
              <w:rPr>
                <w:rFonts w:ascii="Calibri" w:hAnsi="Calibri" w:cs="Tahoma"/>
                <w:sz w:val="18"/>
                <w:szCs w:val="18"/>
              </w:rPr>
            </w:pPr>
            <w:r w:rsidRPr="000A45A0">
              <w:rPr>
                <w:rFonts w:ascii="Calibri" w:hAnsi="Calibri" w:cs="Tahoma"/>
                <w:sz w:val="18"/>
                <w:szCs w:val="18"/>
              </w:rPr>
              <w:t>Predstavnici advokatskih komora i učesnici okruglog stola organizovanog na temu „Aktuelni problemi advokature i uporedno pravni odnos advokature i javnog beležništva/notarijata“ u Sremskim Karlovcima 25.novembra 2014.godine:</w:t>
            </w:r>
          </w:p>
          <w:p w:rsidR="00141EBE" w:rsidRPr="000A45A0" w:rsidRDefault="00141EBE" w:rsidP="000A45A0">
            <w:pPr>
              <w:jc w:val="both"/>
              <w:rPr>
                <w:rFonts w:ascii="Calibri" w:hAnsi="Calibri" w:cs="Tahoma"/>
                <w:sz w:val="18"/>
                <w:szCs w:val="18"/>
              </w:rPr>
            </w:pPr>
          </w:p>
          <w:p w:rsidR="00141EBE" w:rsidRPr="000A45A0" w:rsidRDefault="00141EBE" w:rsidP="000A45A0">
            <w:pPr>
              <w:jc w:val="both"/>
              <w:rPr>
                <w:rFonts w:ascii="Calibri" w:hAnsi="Calibri" w:cs="Tahoma"/>
                <w:sz w:val="18"/>
                <w:szCs w:val="18"/>
              </w:rPr>
            </w:pPr>
            <w:r w:rsidRPr="000A45A0">
              <w:rPr>
                <w:rFonts w:ascii="Calibri" w:hAnsi="Calibri" w:cs="Tahoma"/>
                <w:sz w:val="18"/>
                <w:szCs w:val="18"/>
              </w:rPr>
              <w:t>-</w:t>
            </w:r>
            <w:r w:rsidR="007C51DF">
              <w:rPr>
                <w:rFonts w:ascii="Calibri" w:hAnsi="Calibri" w:cs="Tahoma"/>
                <w:sz w:val="18"/>
                <w:szCs w:val="18"/>
              </w:rPr>
              <w:t xml:space="preserve"> </w:t>
            </w:r>
            <w:r w:rsidRPr="000A45A0">
              <w:rPr>
                <w:rFonts w:ascii="Calibri" w:hAnsi="Calibri" w:cs="Tahoma"/>
                <w:sz w:val="18"/>
                <w:szCs w:val="18"/>
              </w:rPr>
              <w:t>polazeći od načela vladavine prava kao osnovne pretpostavke Ustava Srbije,</w:t>
            </w:r>
          </w:p>
          <w:p w:rsidR="00141EBE" w:rsidRPr="000A45A0" w:rsidRDefault="00141EBE" w:rsidP="000A45A0">
            <w:pPr>
              <w:jc w:val="both"/>
              <w:rPr>
                <w:rFonts w:ascii="Calibri" w:hAnsi="Calibri" w:cs="Tahoma"/>
                <w:sz w:val="18"/>
                <w:szCs w:val="18"/>
              </w:rPr>
            </w:pPr>
          </w:p>
          <w:p w:rsidR="00141EBE" w:rsidRPr="000A45A0" w:rsidRDefault="00141EBE" w:rsidP="000A45A0">
            <w:pPr>
              <w:jc w:val="both"/>
              <w:rPr>
                <w:rFonts w:ascii="Calibri" w:hAnsi="Calibri" w:cs="Tahoma"/>
                <w:sz w:val="18"/>
                <w:szCs w:val="18"/>
              </w:rPr>
            </w:pPr>
            <w:r w:rsidRPr="000A45A0">
              <w:rPr>
                <w:rFonts w:ascii="Calibri" w:hAnsi="Calibri" w:cs="Tahoma"/>
                <w:sz w:val="18"/>
                <w:szCs w:val="18"/>
              </w:rPr>
              <w:t>-</w:t>
            </w:r>
            <w:r w:rsidR="007C51DF">
              <w:rPr>
                <w:rFonts w:ascii="Calibri" w:hAnsi="Calibri" w:cs="Tahoma"/>
                <w:sz w:val="18"/>
                <w:szCs w:val="18"/>
              </w:rPr>
              <w:t xml:space="preserve"> </w:t>
            </w:r>
            <w:r w:rsidRPr="000A45A0">
              <w:rPr>
                <w:rFonts w:ascii="Calibri" w:hAnsi="Calibri" w:cs="Tahoma"/>
                <w:sz w:val="18"/>
                <w:szCs w:val="18"/>
              </w:rPr>
              <w:t>smatrajući da svaka država zasnovana na vladavini prava,</w:t>
            </w:r>
            <w:r w:rsidR="007C51DF">
              <w:rPr>
                <w:rFonts w:ascii="Calibri" w:hAnsi="Calibri" w:cs="Tahoma"/>
                <w:sz w:val="18"/>
                <w:szCs w:val="18"/>
              </w:rPr>
              <w:t xml:space="preserve"> </w:t>
            </w:r>
            <w:r w:rsidRPr="000A45A0">
              <w:rPr>
                <w:rFonts w:ascii="Calibri" w:hAnsi="Calibri" w:cs="Tahoma"/>
                <w:sz w:val="18"/>
                <w:szCs w:val="18"/>
              </w:rPr>
              <w:t>načelima građanske demokratije,</w:t>
            </w:r>
            <w:r w:rsidR="007C51DF">
              <w:rPr>
                <w:rFonts w:ascii="Calibri" w:hAnsi="Calibri" w:cs="Tahoma"/>
                <w:sz w:val="18"/>
                <w:szCs w:val="18"/>
              </w:rPr>
              <w:t xml:space="preserve"> </w:t>
            </w:r>
            <w:r w:rsidRPr="000A45A0">
              <w:rPr>
                <w:rFonts w:ascii="Calibri" w:hAnsi="Calibri" w:cs="Tahoma"/>
                <w:sz w:val="18"/>
                <w:szCs w:val="18"/>
              </w:rPr>
              <w:t>ljudskim i manjinskim pravima i slobodama nužno mora da u pravni sistem države ugradi i principe proklamovane Poveljom Ujedinjenih nacija,</w:t>
            </w:r>
            <w:r w:rsidR="007C51DF">
              <w:rPr>
                <w:rFonts w:ascii="Calibri" w:hAnsi="Calibri" w:cs="Tahoma"/>
                <w:sz w:val="18"/>
                <w:szCs w:val="18"/>
              </w:rPr>
              <w:t xml:space="preserve"> </w:t>
            </w:r>
            <w:r w:rsidRPr="000A45A0">
              <w:rPr>
                <w:rFonts w:ascii="Calibri" w:hAnsi="Calibri" w:cs="Tahoma"/>
                <w:sz w:val="18"/>
                <w:szCs w:val="18"/>
              </w:rPr>
              <w:t>Univerzalnom deklaracijom o ljudskim pravima,</w:t>
            </w:r>
            <w:r w:rsidR="007C51DF">
              <w:rPr>
                <w:rFonts w:ascii="Calibri" w:hAnsi="Calibri" w:cs="Tahoma"/>
                <w:sz w:val="18"/>
                <w:szCs w:val="18"/>
              </w:rPr>
              <w:t xml:space="preserve"> </w:t>
            </w:r>
            <w:r w:rsidRPr="000A45A0">
              <w:rPr>
                <w:rFonts w:ascii="Calibri" w:hAnsi="Calibri" w:cs="Tahoma"/>
                <w:sz w:val="18"/>
                <w:szCs w:val="18"/>
              </w:rPr>
              <w:t>Međunarodnim paktom o građanskim i političkim pravima,</w:t>
            </w:r>
            <w:r w:rsidR="007C51DF">
              <w:rPr>
                <w:rFonts w:ascii="Calibri" w:hAnsi="Calibri" w:cs="Tahoma"/>
                <w:sz w:val="18"/>
                <w:szCs w:val="18"/>
              </w:rPr>
              <w:t xml:space="preserve"> </w:t>
            </w:r>
            <w:r w:rsidRPr="000A45A0">
              <w:rPr>
                <w:rFonts w:ascii="Calibri" w:hAnsi="Calibri" w:cs="Tahoma"/>
                <w:sz w:val="18"/>
                <w:szCs w:val="18"/>
              </w:rPr>
              <w:t>Evropskom konvencijom za zaštitu ljudskih prava i osnovnih slobo</w:t>
            </w:r>
            <w:r w:rsidR="007C51DF">
              <w:rPr>
                <w:rFonts w:ascii="Calibri" w:hAnsi="Calibri" w:cs="Tahoma"/>
                <w:sz w:val="18"/>
                <w:szCs w:val="18"/>
              </w:rPr>
              <w:t xml:space="preserve">da i drugim međunarodnim aktima </w:t>
            </w:r>
            <w:r w:rsidRPr="000A45A0">
              <w:rPr>
                <w:rFonts w:ascii="Calibri" w:hAnsi="Calibri" w:cs="Tahoma"/>
                <w:sz w:val="18"/>
                <w:szCs w:val="18"/>
              </w:rPr>
              <w:t>kao što su principi o unapređenju i podsticanju poštovanja ljudskih prava i osnovnih sloboda,</w:t>
            </w:r>
            <w:r w:rsidR="007C51DF">
              <w:rPr>
                <w:rFonts w:ascii="Calibri" w:hAnsi="Calibri" w:cs="Tahoma"/>
                <w:sz w:val="18"/>
                <w:szCs w:val="18"/>
              </w:rPr>
              <w:t xml:space="preserve"> </w:t>
            </w:r>
            <w:r w:rsidRPr="000A45A0">
              <w:rPr>
                <w:rFonts w:ascii="Calibri" w:hAnsi="Calibri" w:cs="Tahoma"/>
                <w:sz w:val="18"/>
                <w:szCs w:val="18"/>
              </w:rPr>
              <w:t>o jednakosti pred zakonom,</w:t>
            </w:r>
            <w:r w:rsidR="007C51DF">
              <w:rPr>
                <w:rFonts w:ascii="Calibri" w:hAnsi="Calibri" w:cs="Tahoma"/>
                <w:sz w:val="18"/>
                <w:szCs w:val="18"/>
              </w:rPr>
              <w:t xml:space="preserve"> </w:t>
            </w:r>
            <w:r w:rsidRPr="000A45A0">
              <w:rPr>
                <w:rFonts w:ascii="Calibri" w:hAnsi="Calibri" w:cs="Tahoma"/>
                <w:sz w:val="18"/>
                <w:szCs w:val="18"/>
              </w:rPr>
              <w:t>o pravu na pomoć i savet advokata,</w:t>
            </w:r>
            <w:r w:rsidR="007C51DF">
              <w:rPr>
                <w:rFonts w:ascii="Calibri" w:hAnsi="Calibri" w:cs="Tahoma"/>
                <w:sz w:val="18"/>
                <w:szCs w:val="18"/>
              </w:rPr>
              <w:t xml:space="preserve"> </w:t>
            </w:r>
            <w:r w:rsidRPr="000A45A0">
              <w:rPr>
                <w:rFonts w:ascii="Calibri" w:hAnsi="Calibri" w:cs="Tahoma"/>
                <w:sz w:val="18"/>
                <w:szCs w:val="18"/>
              </w:rPr>
              <w:t>o pravu na slobodno izraženu volju;</w:t>
            </w:r>
          </w:p>
          <w:p w:rsidR="00141EBE" w:rsidRPr="000A45A0" w:rsidRDefault="00141EBE" w:rsidP="000A45A0">
            <w:pPr>
              <w:jc w:val="both"/>
              <w:rPr>
                <w:rFonts w:ascii="Calibri" w:hAnsi="Calibri" w:cs="Tahoma"/>
                <w:sz w:val="18"/>
                <w:szCs w:val="18"/>
              </w:rPr>
            </w:pPr>
          </w:p>
          <w:p w:rsidR="00141EBE" w:rsidRPr="000A45A0" w:rsidRDefault="00141EBE" w:rsidP="000A45A0">
            <w:pPr>
              <w:jc w:val="both"/>
              <w:rPr>
                <w:rFonts w:ascii="Calibri" w:hAnsi="Calibri" w:cs="Tahoma"/>
                <w:sz w:val="18"/>
                <w:szCs w:val="18"/>
              </w:rPr>
            </w:pPr>
            <w:r w:rsidRPr="000A45A0">
              <w:rPr>
                <w:rFonts w:ascii="Calibri" w:hAnsi="Calibri" w:cs="Tahoma"/>
                <w:sz w:val="18"/>
                <w:szCs w:val="18"/>
              </w:rPr>
              <w:t>-</w:t>
            </w:r>
            <w:r w:rsidR="007C51DF">
              <w:rPr>
                <w:rFonts w:ascii="Calibri" w:hAnsi="Calibri" w:cs="Tahoma"/>
                <w:sz w:val="18"/>
                <w:szCs w:val="18"/>
              </w:rPr>
              <w:t xml:space="preserve"> </w:t>
            </w:r>
            <w:r w:rsidRPr="000A45A0">
              <w:rPr>
                <w:rFonts w:ascii="Calibri" w:hAnsi="Calibri" w:cs="Tahoma"/>
                <w:sz w:val="18"/>
                <w:szCs w:val="18"/>
              </w:rPr>
              <w:t>polazeći od toga da je advokatura slobodna profesija i zanimanje u okviru javnog poretka,</w:t>
            </w:r>
            <w:r w:rsidR="007C51DF">
              <w:rPr>
                <w:rFonts w:ascii="Calibri" w:hAnsi="Calibri" w:cs="Tahoma"/>
                <w:sz w:val="18"/>
                <w:szCs w:val="18"/>
              </w:rPr>
              <w:t xml:space="preserve"> </w:t>
            </w:r>
            <w:r w:rsidRPr="000A45A0">
              <w:rPr>
                <w:rFonts w:ascii="Calibri" w:hAnsi="Calibri" w:cs="Tahoma"/>
                <w:sz w:val="18"/>
                <w:szCs w:val="18"/>
              </w:rPr>
              <w:t>da je advokat poseban činilac pravosudnog sistema,</w:t>
            </w:r>
            <w:r w:rsidR="007C51DF">
              <w:rPr>
                <w:rFonts w:ascii="Calibri" w:hAnsi="Calibri" w:cs="Tahoma"/>
                <w:sz w:val="18"/>
                <w:szCs w:val="18"/>
              </w:rPr>
              <w:t xml:space="preserve"> </w:t>
            </w:r>
            <w:r w:rsidRPr="000A45A0">
              <w:rPr>
                <w:rFonts w:ascii="Calibri" w:hAnsi="Calibri" w:cs="Tahoma"/>
                <w:sz w:val="18"/>
                <w:szCs w:val="18"/>
              </w:rPr>
              <w:t xml:space="preserve">da je advokat pored dužnosti da štiti povređena prava </w:t>
            </w:r>
            <w:r w:rsidR="007C51DF">
              <w:rPr>
                <w:rFonts w:ascii="Calibri" w:hAnsi="Calibri" w:cs="Tahoma"/>
                <w:sz w:val="18"/>
                <w:szCs w:val="18"/>
              </w:rPr>
              <w:t xml:space="preserve">i interese klijenta </w:t>
            </w:r>
            <w:r w:rsidRPr="000A45A0">
              <w:rPr>
                <w:rFonts w:ascii="Calibri" w:hAnsi="Calibri" w:cs="Tahoma"/>
                <w:sz w:val="18"/>
                <w:szCs w:val="18"/>
              </w:rPr>
              <w:t>dužan da svojim profesionalnim i drugim javnim delovanjem doprinosi vladavini prava,</w:t>
            </w:r>
            <w:r w:rsidR="007C51DF">
              <w:rPr>
                <w:rFonts w:ascii="Calibri" w:hAnsi="Calibri" w:cs="Tahoma"/>
                <w:sz w:val="18"/>
                <w:szCs w:val="18"/>
              </w:rPr>
              <w:t xml:space="preserve"> </w:t>
            </w:r>
            <w:r w:rsidRPr="000A45A0">
              <w:rPr>
                <w:rFonts w:ascii="Calibri" w:hAnsi="Calibri" w:cs="Tahoma"/>
                <w:sz w:val="18"/>
                <w:szCs w:val="18"/>
              </w:rPr>
              <w:t>zakonitosti i pravičnosti;</w:t>
            </w:r>
          </w:p>
          <w:p w:rsidR="00141EBE" w:rsidRPr="000A45A0" w:rsidRDefault="00141EBE" w:rsidP="000A45A0">
            <w:pPr>
              <w:jc w:val="both"/>
              <w:rPr>
                <w:rFonts w:ascii="Calibri" w:hAnsi="Calibri" w:cs="Tahoma"/>
                <w:sz w:val="18"/>
                <w:szCs w:val="18"/>
              </w:rPr>
            </w:pPr>
          </w:p>
          <w:p w:rsidR="00141EBE" w:rsidRPr="000A45A0" w:rsidRDefault="00141EBE" w:rsidP="000A45A0">
            <w:pPr>
              <w:jc w:val="both"/>
              <w:rPr>
                <w:rFonts w:ascii="Calibri" w:hAnsi="Calibri" w:cs="Tahoma"/>
                <w:sz w:val="18"/>
                <w:szCs w:val="18"/>
              </w:rPr>
            </w:pPr>
            <w:r w:rsidRPr="000A45A0">
              <w:rPr>
                <w:rFonts w:ascii="Calibri" w:hAnsi="Calibri" w:cs="Tahoma"/>
                <w:sz w:val="18"/>
                <w:szCs w:val="18"/>
              </w:rPr>
              <w:t>-</w:t>
            </w:r>
            <w:r w:rsidR="007C51DF">
              <w:rPr>
                <w:rFonts w:ascii="Calibri" w:hAnsi="Calibri" w:cs="Tahoma"/>
                <w:sz w:val="18"/>
                <w:szCs w:val="18"/>
              </w:rPr>
              <w:t xml:space="preserve"> </w:t>
            </w:r>
            <w:r w:rsidRPr="000A45A0">
              <w:rPr>
                <w:rFonts w:ascii="Calibri" w:hAnsi="Calibri" w:cs="Tahoma"/>
                <w:sz w:val="18"/>
                <w:szCs w:val="18"/>
              </w:rPr>
              <w:t>nalazeći da je u ovom trenutku u Republici Srbiji ugrožena samostalnost i nezavi</w:t>
            </w:r>
            <w:r w:rsidR="00940BBD" w:rsidRPr="000A45A0">
              <w:rPr>
                <w:rFonts w:ascii="Calibri" w:hAnsi="Calibri" w:cs="Tahoma"/>
                <w:sz w:val="18"/>
                <w:szCs w:val="18"/>
              </w:rPr>
              <w:t>s</w:t>
            </w:r>
            <w:r w:rsidR="007C51DF">
              <w:rPr>
                <w:rFonts w:ascii="Calibri" w:hAnsi="Calibri" w:cs="Tahoma"/>
                <w:sz w:val="18"/>
                <w:szCs w:val="18"/>
              </w:rPr>
              <w:t>nost advokature</w:t>
            </w:r>
          </w:p>
          <w:p w:rsidR="00141EBE" w:rsidRPr="000A45A0" w:rsidRDefault="00141EBE" w:rsidP="000A45A0">
            <w:pPr>
              <w:jc w:val="both"/>
              <w:rPr>
                <w:rFonts w:ascii="Calibri" w:hAnsi="Calibri" w:cs="Tahoma"/>
                <w:sz w:val="18"/>
                <w:szCs w:val="18"/>
              </w:rPr>
            </w:pPr>
          </w:p>
          <w:p w:rsidR="00940BBD" w:rsidRPr="000A45A0" w:rsidRDefault="00940BBD" w:rsidP="000A45A0">
            <w:pPr>
              <w:jc w:val="both"/>
              <w:rPr>
                <w:rFonts w:ascii="Calibri" w:hAnsi="Calibri" w:cs="Tahoma"/>
                <w:sz w:val="18"/>
                <w:szCs w:val="18"/>
              </w:rPr>
            </w:pPr>
          </w:p>
          <w:p w:rsidR="00141EBE" w:rsidRPr="000A45A0" w:rsidRDefault="00940BBD" w:rsidP="000A45A0">
            <w:pPr>
              <w:jc w:val="center"/>
              <w:rPr>
                <w:rFonts w:ascii="Calibri" w:hAnsi="Calibri" w:cs="Tahoma"/>
                <w:sz w:val="18"/>
                <w:szCs w:val="18"/>
              </w:rPr>
            </w:pPr>
            <w:r w:rsidRPr="000A45A0">
              <w:rPr>
                <w:rFonts w:ascii="Calibri" w:hAnsi="Calibri" w:cs="Tahoma"/>
                <w:sz w:val="18"/>
                <w:szCs w:val="18"/>
              </w:rPr>
              <w:t>u</w:t>
            </w:r>
            <w:r w:rsidR="00141EBE" w:rsidRPr="000A45A0">
              <w:rPr>
                <w:rFonts w:ascii="Calibri" w:hAnsi="Calibri" w:cs="Tahoma"/>
                <w:sz w:val="18"/>
                <w:szCs w:val="18"/>
              </w:rPr>
              <w:t>svajaju</w:t>
            </w:r>
          </w:p>
          <w:p w:rsidR="00141EBE" w:rsidRPr="000A45A0" w:rsidRDefault="00141EBE" w:rsidP="000A45A0">
            <w:pPr>
              <w:jc w:val="both"/>
              <w:rPr>
                <w:rFonts w:ascii="Calibri" w:hAnsi="Calibri" w:cs="Tahoma"/>
                <w:sz w:val="18"/>
                <w:szCs w:val="18"/>
              </w:rPr>
            </w:pPr>
          </w:p>
          <w:p w:rsidR="00141EBE" w:rsidRPr="000A45A0" w:rsidRDefault="00141EBE" w:rsidP="000A45A0">
            <w:pPr>
              <w:jc w:val="center"/>
              <w:rPr>
                <w:rFonts w:ascii="Calibri" w:hAnsi="Calibri" w:cs="Tahoma"/>
                <w:b/>
                <w:sz w:val="18"/>
                <w:szCs w:val="18"/>
              </w:rPr>
            </w:pPr>
            <w:r w:rsidRPr="000A45A0">
              <w:rPr>
                <w:rFonts w:ascii="Calibri" w:hAnsi="Calibri" w:cs="Tahoma"/>
                <w:b/>
                <w:sz w:val="18"/>
                <w:szCs w:val="18"/>
              </w:rPr>
              <w:t>R  E  Z  O  L  U  C  I  J  U</w:t>
            </w:r>
          </w:p>
          <w:p w:rsidR="00940BBD" w:rsidRPr="000A45A0" w:rsidRDefault="00940BBD" w:rsidP="000A45A0">
            <w:pPr>
              <w:jc w:val="center"/>
              <w:rPr>
                <w:rFonts w:ascii="Calibri" w:hAnsi="Calibri" w:cs="Tahoma"/>
                <w:b/>
                <w:sz w:val="18"/>
                <w:szCs w:val="18"/>
              </w:rPr>
            </w:pPr>
          </w:p>
          <w:p w:rsidR="00141EBE" w:rsidRPr="000A45A0" w:rsidRDefault="00141EBE" w:rsidP="000A45A0">
            <w:pPr>
              <w:jc w:val="center"/>
              <w:rPr>
                <w:rFonts w:ascii="Calibri" w:hAnsi="Calibri" w:cs="Tahoma"/>
                <w:b/>
                <w:sz w:val="18"/>
                <w:szCs w:val="18"/>
              </w:rPr>
            </w:pPr>
            <w:r w:rsidRPr="000A45A0">
              <w:rPr>
                <w:rFonts w:ascii="Calibri" w:hAnsi="Calibri" w:cs="Tahoma"/>
                <w:b/>
                <w:sz w:val="18"/>
                <w:szCs w:val="18"/>
              </w:rPr>
              <w:t>o zaštiti samostalnosti i nezavisnosti advokature kao jednog od uslova za ostvarivanje vladavine prava</w:t>
            </w:r>
          </w:p>
          <w:p w:rsidR="00141EBE" w:rsidRPr="000A45A0" w:rsidRDefault="00141EBE" w:rsidP="000A45A0">
            <w:pPr>
              <w:jc w:val="both"/>
              <w:rPr>
                <w:rFonts w:ascii="Calibri" w:hAnsi="Calibri" w:cs="Tahoma"/>
                <w:sz w:val="18"/>
                <w:szCs w:val="18"/>
              </w:rPr>
            </w:pPr>
          </w:p>
          <w:p w:rsidR="005E18D0" w:rsidRPr="000A45A0" w:rsidRDefault="005E18D0" w:rsidP="000A45A0">
            <w:pPr>
              <w:jc w:val="both"/>
              <w:rPr>
                <w:rFonts w:ascii="Calibri" w:hAnsi="Calibri" w:cs="Tahoma"/>
                <w:sz w:val="18"/>
                <w:szCs w:val="18"/>
              </w:rPr>
            </w:pPr>
          </w:p>
          <w:p w:rsidR="00141EBE" w:rsidRPr="000A45A0" w:rsidRDefault="00141EBE" w:rsidP="000A45A0">
            <w:pPr>
              <w:jc w:val="both"/>
              <w:rPr>
                <w:rFonts w:ascii="Calibri" w:hAnsi="Calibri" w:cs="Tahoma"/>
                <w:sz w:val="18"/>
                <w:szCs w:val="18"/>
              </w:rPr>
            </w:pPr>
            <w:r w:rsidRPr="000A45A0">
              <w:rPr>
                <w:rFonts w:ascii="Calibri" w:hAnsi="Calibri" w:cs="Tahoma"/>
                <w:sz w:val="18"/>
                <w:szCs w:val="18"/>
              </w:rPr>
              <w:t>Svaka država je dužna da obezbedi delotvorne postupke i odgovarajuće mehanizme za delotvornu i jednaku dostupnost advokata svim licima,</w:t>
            </w:r>
            <w:r w:rsidR="007C51DF">
              <w:rPr>
                <w:rFonts w:ascii="Calibri" w:hAnsi="Calibri" w:cs="Tahoma"/>
                <w:sz w:val="18"/>
                <w:szCs w:val="18"/>
              </w:rPr>
              <w:t xml:space="preserve"> </w:t>
            </w:r>
            <w:r w:rsidRPr="000A45A0">
              <w:rPr>
                <w:rFonts w:ascii="Calibri" w:hAnsi="Calibri" w:cs="Tahoma"/>
                <w:sz w:val="18"/>
                <w:szCs w:val="18"/>
              </w:rPr>
              <w:t>bez ikakve diskriminacije na osnovu rase,</w:t>
            </w:r>
            <w:r w:rsidR="007C51DF">
              <w:rPr>
                <w:rFonts w:ascii="Calibri" w:hAnsi="Calibri" w:cs="Tahoma"/>
                <w:sz w:val="18"/>
                <w:szCs w:val="18"/>
              </w:rPr>
              <w:t xml:space="preserve"> </w:t>
            </w:r>
            <w:r w:rsidRPr="000A45A0">
              <w:rPr>
                <w:rFonts w:ascii="Calibri" w:hAnsi="Calibri" w:cs="Tahoma"/>
                <w:sz w:val="18"/>
                <w:szCs w:val="18"/>
              </w:rPr>
              <w:t>boje kože,</w:t>
            </w:r>
            <w:r w:rsidR="007C51DF">
              <w:rPr>
                <w:rFonts w:ascii="Calibri" w:hAnsi="Calibri" w:cs="Tahoma"/>
                <w:sz w:val="18"/>
                <w:szCs w:val="18"/>
              </w:rPr>
              <w:t xml:space="preserve"> </w:t>
            </w:r>
            <w:r w:rsidRPr="000A45A0">
              <w:rPr>
                <w:rFonts w:ascii="Calibri" w:hAnsi="Calibri" w:cs="Tahoma"/>
                <w:sz w:val="18"/>
                <w:szCs w:val="18"/>
              </w:rPr>
              <w:t>etničkog porekla,</w:t>
            </w:r>
            <w:r w:rsidR="007C51DF">
              <w:rPr>
                <w:rFonts w:ascii="Calibri" w:hAnsi="Calibri" w:cs="Tahoma"/>
                <w:sz w:val="18"/>
                <w:szCs w:val="18"/>
              </w:rPr>
              <w:t xml:space="preserve"> </w:t>
            </w:r>
            <w:r w:rsidRPr="000A45A0">
              <w:rPr>
                <w:rFonts w:ascii="Calibri" w:hAnsi="Calibri" w:cs="Tahoma"/>
                <w:sz w:val="18"/>
                <w:szCs w:val="18"/>
              </w:rPr>
              <w:t>pola, jezika,</w:t>
            </w:r>
            <w:r w:rsidR="007C51DF">
              <w:rPr>
                <w:rFonts w:ascii="Calibri" w:hAnsi="Calibri" w:cs="Tahoma"/>
                <w:sz w:val="18"/>
                <w:szCs w:val="18"/>
              </w:rPr>
              <w:t xml:space="preserve"> </w:t>
            </w:r>
            <w:r w:rsidRPr="000A45A0">
              <w:rPr>
                <w:rFonts w:ascii="Calibri" w:hAnsi="Calibri" w:cs="Tahoma"/>
                <w:sz w:val="18"/>
                <w:szCs w:val="18"/>
              </w:rPr>
              <w:t>vere,</w:t>
            </w:r>
            <w:r w:rsidR="007C51DF">
              <w:rPr>
                <w:rFonts w:ascii="Calibri" w:hAnsi="Calibri" w:cs="Tahoma"/>
                <w:sz w:val="18"/>
                <w:szCs w:val="18"/>
              </w:rPr>
              <w:t xml:space="preserve"> </w:t>
            </w:r>
            <w:r w:rsidRPr="000A45A0">
              <w:rPr>
                <w:rFonts w:ascii="Calibri" w:hAnsi="Calibri" w:cs="Tahoma"/>
                <w:sz w:val="18"/>
                <w:szCs w:val="18"/>
              </w:rPr>
              <w:t>političkih i drugih mišljenja,</w:t>
            </w:r>
            <w:r w:rsidR="007C51DF">
              <w:rPr>
                <w:rFonts w:ascii="Calibri" w:hAnsi="Calibri" w:cs="Tahoma"/>
                <w:sz w:val="18"/>
                <w:szCs w:val="18"/>
              </w:rPr>
              <w:t xml:space="preserve"> </w:t>
            </w:r>
            <w:r w:rsidRPr="000A45A0">
              <w:rPr>
                <w:rFonts w:ascii="Calibri" w:hAnsi="Calibri" w:cs="Tahoma"/>
                <w:sz w:val="18"/>
                <w:szCs w:val="18"/>
              </w:rPr>
              <w:t>nacionalnog ili društvenog porekla,</w:t>
            </w:r>
            <w:r w:rsidR="007C51DF">
              <w:rPr>
                <w:rFonts w:ascii="Calibri" w:hAnsi="Calibri" w:cs="Tahoma"/>
                <w:sz w:val="18"/>
                <w:szCs w:val="18"/>
              </w:rPr>
              <w:t xml:space="preserve"> </w:t>
            </w:r>
            <w:r w:rsidRPr="000A45A0">
              <w:rPr>
                <w:rFonts w:ascii="Calibri" w:hAnsi="Calibri" w:cs="Tahoma"/>
                <w:sz w:val="18"/>
                <w:szCs w:val="18"/>
              </w:rPr>
              <w:t>imovnog stanja,</w:t>
            </w:r>
            <w:r w:rsidR="007C51DF">
              <w:rPr>
                <w:rFonts w:ascii="Calibri" w:hAnsi="Calibri" w:cs="Tahoma"/>
                <w:sz w:val="18"/>
                <w:szCs w:val="18"/>
              </w:rPr>
              <w:t xml:space="preserve"> </w:t>
            </w:r>
            <w:r w:rsidRPr="000A45A0">
              <w:rPr>
                <w:rFonts w:ascii="Calibri" w:hAnsi="Calibri" w:cs="Tahoma"/>
                <w:sz w:val="18"/>
                <w:szCs w:val="18"/>
              </w:rPr>
              <w:t>rođenja,</w:t>
            </w:r>
            <w:r w:rsidR="007C51DF">
              <w:rPr>
                <w:rFonts w:ascii="Calibri" w:hAnsi="Calibri" w:cs="Tahoma"/>
                <w:sz w:val="18"/>
                <w:szCs w:val="18"/>
              </w:rPr>
              <w:t xml:space="preserve"> </w:t>
            </w:r>
            <w:r w:rsidRPr="000A45A0">
              <w:rPr>
                <w:rFonts w:ascii="Calibri" w:hAnsi="Calibri" w:cs="Tahoma"/>
                <w:sz w:val="18"/>
                <w:szCs w:val="18"/>
              </w:rPr>
              <w:t>ekonomskog ili drugog statusa.</w:t>
            </w:r>
          </w:p>
          <w:p w:rsidR="00141EBE" w:rsidRPr="000A45A0" w:rsidRDefault="00141EBE" w:rsidP="000A45A0">
            <w:pPr>
              <w:jc w:val="both"/>
              <w:rPr>
                <w:rFonts w:ascii="Calibri" w:hAnsi="Calibri" w:cs="Tahoma"/>
                <w:sz w:val="18"/>
                <w:szCs w:val="18"/>
              </w:rPr>
            </w:pPr>
          </w:p>
          <w:p w:rsidR="00141EBE" w:rsidRPr="000A45A0" w:rsidRDefault="00141EBE" w:rsidP="000A45A0">
            <w:pPr>
              <w:jc w:val="both"/>
              <w:rPr>
                <w:rFonts w:ascii="Calibri" w:hAnsi="Calibri" w:cs="Tahoma"/>
                <w:sz w:val="18"/>
                <w:szCs w:val="18"/>
              </w:rPr>
            </w:pPr>
            <w:r w:rsidRPr="000A45A0">
              <w:rPr>
                <w:rFonts w:ascii="Calibri" w:hAnsi="Calibri" w:cs="Tahoma"/>
                <w:sz w:val="18"/>
                <w:szCs w:val="18"/>
              </w:rPr>
              <w:t>Svaka država je obavezna da obezbedi građanima jednakost,</w:t>
            </w:r>
            <w:r w:rsidR="007C51DF">
              <w:rPr>
                <w:rFonts w:ascii="Calibri" w:hAnsi="Calibri" w:cs="Tahoma"/>
                <w:sz w:val="18"/>
                <w:szCs w:val="18"/>
              </w:rPr>
              <w:t xml:space="preserve"> </w:t>
            </w:r>
            <w:r w:rsidRPr="000A45A0">
              <w:rPr>
                <w:rFonts w:ascii="Calibri" w:hAnsi="Calibri" w:cs="Tahoma"/>
                <w:sz w:val="18"/>
                <w:szCs w:val="18"/>
              </w:rPr>
              <w:t>slobodan pristup pravdi i pravnu sigurnost.</w:t>
            </w:r>
          </w:p>
          <w:p w:rsidR="00141EBE" w:rsidRPr="000A45A0" w:rsidRDefault="00141EBE" w:rsidP="000A45A0">
            <w:pPr>
              <w:jc w:val="both"/>
              <w:rPr>
                <w:rFonts w:ascii="Calibri" w:hAnsi="Calibri" w:cs="Tahoma"/>
                <w:sz w:val="18"/>
                <w:szCs w:val="18"/>
              </w:rPr>
            </w:pPr>
          </w:p>
          <w:p w:rsidR="00C75FDB" w:rsidRPr="000A45A0" w:rsidRDefault="00C75FDB" w:rsidP="000A45A0">
            <w:pPr>
              <w:jc w:val="both"/>
              <w:rPr>
                <w:rFonts w:ascii="Calibri" w:hAnsi="Calibri" w:cs="Tahoma"/>
                <w:sz w:val="18"/>
                <w:szCs w:val="18"/>
              </w:rPr>
            </w:pPr>
          </w:p>
          <w:p w:rsidR="00C75FDB" w:rsidRPr="000A45A0" w:rsidRDefault="00C75FDB" w:rsidP="000A45A0">
            <w:pPr>
              <w:jc w:val="both"/>
              <w:rPr>
                <w:rFonts w:ascii="Calibri" w:hAnsi="Calibri" w:cs="Tahoma"/>
                <w:sz w:val="18"/>
                <w:szCs w:val="18"/>
              </w:rPr>
            </w:pPr>
          </w:p>
          <w:p w:rsidR="00C75FDB" w:rsidRPr="000A45A0" w:rsidRDefault="00C75FDB" w:rsidP="000A45A0">
            <w:pPr>
              <w:jc w:val="both"/>
              <w:rPr>
                <w:rFonts w:ascii="Calibri" w:hAnsi="Calibri" w:cs="Tahoma"/>
                <w:sz w:val="18"/>
                <w:szCs w:val="18"/>
              </w:rPr>
            </w:pPr>
          </w:p>
          <w:p w:rsidR="00141EBE" w:rsidRPr="000A45A0" w:rsidRDefault="00141EBE" w:rsidP="000A45A0">
            <w:pPr>
              <w:jc w:val="both"/>
              <w:rPr>
                <w:rFonts w:ascii="Calibri" w:hAnsi="Calibri" w:cs="Tahoma"/>
                <w:sz w:val="18"/>
                <w:szCs w:val="18"/>
              </w:rPr>
            </w:pPr>
            <w:r w:rsidRPr="000A45A0">
              <w:rPr>
                <w:rFonts w:ascii="Calibri" w:hAnsi="Calibri" w:cs="Tahoma"/>
                <w:sz w:val="18"/>
                <w:szCs w:val="18"/>
              </w:rPr>
              <w:lastRenderedPageBreak/>
              <w:t>Svaki građanin ima pravo na slobodu izbora advokata,</w:t>
            </w:r>
            <w:r w:rsidR="007C51DF">
              <w:rPr>
                <w:rFonts w:ascii="Calibri" w:hAnsi="Calibri" w:cs="Tahoma"/>
                <w:sz w:val="18"/>
                <w:szCs w:val="18"/>
              </w:rPr>
              <w:t xml:space="preserve"> </w:t>
            </w:r>
            <w:r w:rsidRPr="000A45A0">
              <w:rPr>
                <w:rFonts w:ascii="Calibri" w:hAnsi="Calibri" w:cs="Tahoma"/>
                <w:sz w:val="18"/>
                <w:szCs w:val="18"/>
              </w:rPr>
              <w:t xml:space="preserve">poštovanje njegove volje i pravo na tajnost svega o </w:t>
            </w:r>
            <w:r w:rsidR="007C51DF">
              <w:rPr>
                <w:rFonts w:ascii="Calibri" w:hAnsi="Calibri" w:cs="Tahoma"/>
                <w:sz w:val="18"/>
                <w:szCs w:val="18"/>
              </w:rPr>
              <w:t xml:space="preserve">čemu je razgovarao sa advokatom </w:t>
            </w:r>
            <w:r w:rsidRPr="000A45A0">
              <w:rPr>
                <w:rFonts w:ascii="Calibri" w:hAnsi="Calibri" w:cs="Tahoma"/>
                <w:sz w:val="18"/>
                <w:szCs w:val="18"/>
              </w:rPr>
              <w:t>koga je izabrao a sve u cilju zaštite svojih prava i interesa.</w:t>
            </w:r>
          </w:p>
          <w:p w:rsidR="00141EBE" w:rsidRPr="000A45A0" w:rsidRDefault="00141EBE" w:rsidP="000A45A0">
            <w:pPr>
              <w:jc w:val="both"/>
              <w:rPr>
                <w:rFonts w:ascii="Calibri" w:hAnsi="Calibri" w:cs="Tahoma"/>
                <w:sz w:val="18"/>
                <w:szCs w:val="18"/>
              </w:rPr>
            </w:pPr>
          </w:p>
          <w:p w:rsidR="00141EBE" w:rsidRPr="000A45A0" w:rsidRDefault="00141EBE" w:rsidP="000A45A0">
            <w:pPr>
              <w:jc w:val="both"/>
              <w:rPr>
                <w:rFonts w:ascii="Calibri" w:hAnsi="Calibri" w:cs="Tahoma"/>
                <w:sz w:val="18"/>
                <w:szCs w:val="18"/>
              </w:rPr>
            </w:pPr>
            <w:r w:rsidRPr="000A45A0">
              <w:rPr>
                <w:rFonts w:ascii="Calibri" w:hAnsi="Calibri" w:cs="Tahoma"/>
                <w:sz w:val="18"/>
                <w:szCs w:val="18"/>
              </w:rPr>
              <w:t>Nedopustivo je mešanje izvršne vlasti u nezavi</w:t>
            </w:r>
            <w:r w:rsidR="007C51DF">
              <w:rPr>
                <w:rFonts w:ascii="Calibri" w:hAnsi="Calibri" w:cs="Tahoma"/>
                <w:sz w:val="18"/>
                <w:szCs w:val="18"/>
              </w:rPr>
              <w:t>s</w:t>
            </w:r>
            <w:r w:rsidRPr="000A45A0">
              <w:rPr>
                <w:rFonts w:ascii="Calibri" w:hAnsi="Calibri" w:cs="Tahoma"/>
                <w:sz w:val="18"/>
                <w:szCs w:val="18"/>
              </w:rPr>
              <w:t>nost i samoregularnost advokatske profesije.</w:t>
            </w:r>
          </w:p>
          <w:p w:rsidR="00141EBE" w:rsidRPr="000A45A0" w:rsidRDefault="00141EBE" w:rsidP="000A45A0">
            <w:pPr>
              <w:ind w:firstLine="720"/>
              <w:jc w:val="both"/>
              <w:rPr>
                <w:rFonts w:ascii="Calibri" w:hAnsi="Calibri" w:cs="Tahoma"/>
                <w:sz w:val="18"/>
                <w:szCs w:val="18"/>
              </w:rPr>
            </w:pPr>
          </w:p>
          <w:p w:rsidR="00947913" w:rsidRPr="000A45A0" w:rsidRDefault="00947913" w:rsidP="000A45A0">
            <w:pPr>
              <w:ind w:firstLine="720"/>
              <w:jc w:val="both"/>
              <w:rPr>
                <w:rFonts w:ascii="Calibri" w:hAnsi="Calibri" w:cs="Tahoma"/>
                <w:sz w:val="18"/>
                <w:szCs w:val="18"/>
              </w:rPr>
            </w:pPr>
          </w:p>
          <w:p w:rsidR="00141EBE" w:rsidRPr="000A45A0" w:rsidRDefault="007C51DF" w:rsidP="000A45A0">
            <w:pPr>
              <w:jc w:val="both"/>
              <w:rPr>
                <w:rFonts w:ascii="Calibri" w:hAnsi="Calibri" w:cs="Tahoma"/>
                <w:sz w:val="18"/>
                <w:szCs w:val="18"/>
              </w:rPr>
            </w:pPr>
            <w:r>
              <w:rPr>
                <w:rFonts w:ascii="Calibri" w:hAnsi="Calibri" w:cs="Tahoma"/>
                <w:sz w:val="18"/>
                <w:szCs w:val="18"/>
              </w:rPr>
              <w:t>Advokatura je uređena sop</w:t>
            </w:r>
            <w:r w:rsidR="00141EBE" w:rsidRPr="000A45A0">
              <w:rPr>
                <w:rFonts w:ascii="Calibri" w:hAnsi="Calibri" w:cs="Tahoma"/>
                <w:sz w:val="18"/>
                <w:szCs w:val="18"/>
              </w:rPr>
              <w:t>stvenim propisima uz poštovanje svih unutrašnjih i međunarodnih propisa.</w:t>
            </w:r>
          </w:p>
          <w:p w:rsidR="00141EBE" w:rsidRPr="000A45A0" w:rsidRDefault="00141EBE" w:rsidP="000A45A0">
            <w:pPr>
              <w:jc w:val="both"/>
              <w:rPr>
                <w:rFonts w:ascii="Calibri" w:hAnsi="Calibri" w:cs="Tahoma"/>
                <w:sz w:val="18"/>
                <w:szCs w:val="18"/>
              </w:rPr>
            </w:pPr>
          </w:p>
          <w:p w:rsidR="00C75FDB" w:rsidRPr="000A45A0" w:rsidRDefault="00C75FDB" w:rsidP="000A45A0">
            <w:pPr>
              <w:jc w:val="both"/>
              <w:rPr>
                <w:rFonts w:ascii="Calibri" w:hAnsi="Calibri" w:cs="Tahoma"/>
                <w:sz w:val="18"/>
                <w:szCs w:val="18"/>
              </w:rPr>
            </w:pPr>
          </w:p>
          <w:p w:rsidR="00141EBE" w:rsidRPr="000A45A0" w:rsidRDefault="00141EBE" w:rsidP="000A45A0">
            <w:pPr>
              <w:jc w:val="both"/>
              <w:rPr>
                <w:rFonts w:ascii="Calibri" w:hAnsi="Calibri" w:cs="Tahoma"/>
                <w:sz w:val="18"/>
                <w:szCs w:val="18"/>
              </w:rPr>
            </w:pPr>
            <w:r w:rsidRPr="000A45A0">
              <w:rPr>
                <w:rFonts w:ascii="Calibri" w:hAnsi="Calibri" w:cs="Tahoma"/>
                <w:sz w:val="18"/>
                <w:szCs w:val="18"/>
              </w:rPr>
              <w:t>Advokatura je dužna, po prirodi svoje profesije, da ukazuje na ned</w:t>
            </w:r>
            <w:r w:rsidR="007C51DF">
              <w:rPr>
                <w:rFonts w:ascii="Calibri" w:hAnsi="Calibri" w:cs="Tahoma"/>
                <w:sz w:val="18"/>
                <w:szCs w:val="18"/>
              </w:rPr>
              <w:t xml:space="preserve">ostake u okviru pravnog Sistema </w:t>
            </w:r>
            <w:r w:rsidRPr="000A45A0">
              <w:rPr>
                <w:rFonts w:ascii="Calibri" w:hAnsi="Calibri" w:cs="Tahoma"/>
                <w:sz w:val="18"/>
                <w:szCs w:val="18"/>
              </w:rPr>
              <w:t>kojima se povređuju načela vladavine prava i pravne sigurnosti.</w:t>
            </w:r>
          </w:p>
          <w:p w:rsidR="00141EBE" w:rsidRPr="000A45A0" w:rsidRDefault="00141EBE" w:rsidP="000A45A0">
            <w:pPr>
              <w:jc w:val="both"/>
              <w:rPr>
                <w:rFonts w:ascii="Calibri" w:hAnsi="Calibri" w:cs="Tahoma"/>
                <w:sz w:val="18"/>
                <w:szCs w:val="18"/>
              </w:rPr>
            </w:pPr>
          </w:p>
          <w:p w:rsidR="00141EBE" w:rsidRPr="000A45A0" w:rsidRDefault="00141EBE" w:rsidP="000A45A0">
            <w:pPr>
              <w:jc w:val="both"/>
              <w:rPr>
                <w:rFonts w:ascii="Calibri" w:hAnsi="Calibri" w:cs="Tahoma"/>
                <w:sz w:val="18"/>
                <w:szCs w:val="18"/>
              </w:rPr>
            </w:pPr>
            <w:r w:rsidRPr="000A45A0">
              <w:rPr>
                <w:rFonts w:ascii="Calibri" w:hAnsi="Calibri" w:cs="Tahoma"/>
                <w:sz w:val="18"/>
                <w:szCs w:val="18"/>
              </w:rPr>
              <w:t>Predstavnici advokatskih komora saglasno izjavljuju:</w:t>
            </w:r>
          </w:p>
          <w:p w:rsidR="00C75FDB" w:rsidRPr="000A45A0" w:rsidRDefault="00C75FDB" w:rsidP="000A45A0">
            <w:pPr>
              <w:jc w:val="both"/>
              <w:rPr>
                <w:rFonts w:ascii="Calibri" w:hAnsi="Calibri" w:cs="Tahoma"/>
                <w:sz w:val="18"/>
                <w:szCs w:val="18"/>
              </w:rPr>
            </w:pPr>
          </w:p>
          <w:p w:rsidR="00C75FDB" w:rsidRPr="000A45A0" w:rsidRDefault="00C75FDB" w:rsidP="000A45A0">
            <w:pPr>
              <w:jc w:val="both"/>
              <w:rPr>
                <w:rFonts w:ascii="Calibri" w:hAnsi="Calibri" w:cs="Tahoma"/>
                <w:sz w:val="18"/>
                <w:szCs w:val="18"/>
              </w:rPr>
            </w:pPr>
          </w:p>
          <w:p w:rsidR="00141EBE" w:rsidRPr="000A45A0" w:rsidRDefault="00141EBE" w:rsidP="000A45A0">
            <w:pPr>
              <w:jc w:val="both"/>
              <w:rPr>
                <w:rFonts w:ascii="Calibri" w:hAnsi="Calibri" w:cs="Tahoma"/>
                <w:sz w:val="18"/>
                <w:szCs w:val="18"/>
              </w:rPr>
            </w:pPr>
            <w:r w:rsidRPr="000A45A0">
              <w:rPr>
                <w:rFonts w:ascii="Calibri" w:hAnsi="Calibri" w:cs="Tahoma"/>
                <w:sz w:val="18"/>
                <w:szCs w:val="18"/>
              </w:rPr>
              <w:t>-</w:t>
            </w:r>
            <w:r w:rsidR="007C51DF">
              <w:rPr>
                <w:rFonts w:ascii="Calibri" w:hAnsi="Calibri" w:cs="Tahoma"/>
                <w:sz w:val="18"/>
                <w:szCs w:val="18"/>
              </w:rPr>
              <w:t xml:space="preserve"> </w:t>
            </w:r>
            <w:r w:rsidRPr="000A45A0">
              <w:rPr>
                <w:rFonts w:ascii="Calibri" w:hAnsi="Calibri" w:cs="Tahoma"/>
                <w:sz w:val="18"/>
                <w:szCs w:val="18"/>
              </w:rPr>
              <w:t xml:space="preserve">da pružaju punu </w:t>
            </w:r>
            <w:r w:rsidR="00B95B9A" w:rsidRPr="000A45A0">
              <w:rPr>
                <w:rFonts w:ascii="Calibri" w:hAnsi="Calibri" w:cs="Tahoma"/>
                <w:sz w:val="18"/>
                <w:szCs w:val="18"/>
              </w:rPr>
              <w:t xml:space="preserve">i bezuslovnu </w:t>
            </w:r>
            <w:r w:rsidRPr="000A45A0">
              <w:rPr>
                <w:rFonts w:ascii="Calibri" w:hAnsi="Calibri" w:cs="Tahoma"/>
                <w:sz w:val="18"/>
                <w:szCs w:val="18"/>
              </w:rPr>
              <w:t>podršku opravd</w:t>
            </w:r>
            <w:r w:rsidR="00ED028C" w:rsidRPr="000A45A0">
              <w:rPr>
                <w:rFonts w:ascii="Calibri" w:hAnsi="Calibri" w:cs="Tahoma"/>
                <w:sz w:val="18"/>
                <w:szCs w:val="18"/>
              </w:rPr>
              <w:t>a</w:t>
            </w:r>
            <w:r w:rsidRPr="000A45A0">
              <w:rPr>
                <w:rFonts w:ascii="Calibri" w:hAnsi="Calibri" w:cs="Tahoma"/>
                <w:sz w:val="18"/>
                <w:szCs w:val="18"/>
              </w:rPr>
              <w:t>nom protestu u zaštiti samostalnosti i</w:t>
            </w:r>
            <w:r w:rsidR="00ED028C" w:rsidRPr="000A45A0">
              <w:rPr>
                <w:rFonts w:ascii="Calibri" w:hAnsi="Calibri" w:cs="Tahoma"/>
                <w:sz w:val="18"/>
                <w:szCs w:val="18"/>
              </w:rPr>
              <w:t xml:space="preserve"> nezavisnosti advokature Srbije i osnovnih prava i sloboda građana. </w:t>
            </w:r>
          </w:p>
          <w:p w:rsidR="00141EBE" w:rsidRPr="000A45A0" w:rsidRDefault="00141EBE" w:rsidP="000A45A0">
            <w:pPr>
              <w:jc w:val="both"/>
              <w:rPr>
                <w:rFonts w:ascii="Calibri" w:hAnsi="Calibri" w:cs="Tahoma"/>
                <w:sz w:val="18"/>
                <w:szCs w:val="18"/>
              </w:rPr>
            </w:pPr>
            <w:r w:rsidRPr="000A45A0">
              <w:rPr>
                <w:rFonts w:ascii="Calibri" w:hAnsi="Calibri" w:cs="Tahoma"/>
                <w:sz w:val="18"/>
                <w:szCs w:val="18"/>
              </w:rPr>
              <w:t xml:space="preserve"> </w:t>
            </w:r>
          </w:p>
          <w:p w:rsidR="00141EBE" w:rsidRPr="000A45A0" w:rsidRDefault="00141EBE" w:rsidP="000A45A0">
            <w:pPr>
              <w:jc w:val="both"/>
              <w:rPr>
                <w:rFonts w:ascii="Calibri" w:hAnsi="Calibri" w:cs="Tahoma"/>
                <w:sz w:val="18"/>
                <w:szCs w:val="18"/>
              </w:rPr>
            </w:pPr>
          </w:p>
          <w:p w:rsidR="00141EBE" w:rsidRPr="000A45A0" w:rsidRDefault="00141EBE" w:rsidP="000A45A0">
            <w:pPr>
              <w:jc w:val="both"/>
              <w:rPr>
                <w:rFonts w:ascii="Calibri" w:hAnsi="Calibri" w:cs="Tahoma"/>
                <w:sz w:val="18"/>
                <w:szCs w:val="18"/>
              </w:rPr>
            </w:pPr>
            <w:r w:rsidRPr="000A45A0">
              <w:rPr>
                <w:rFonts w:ascii="Calibri" w:hAnsi="Calibri" w:cs="Tahoma"/>
                <w:sz w:val="18"/>
                <w:szCs w:val="18"/>
              </w:rPr>
              <w:t>U Sremskim Karlovcima,</w:t>
            </w:r>
            <w:r w:rsidR="005C0167" w:rsidRPr="000A45A0">
              <w:rPr>
                <w:rFonts w:ascii="Calibri" w:hAnsi="Calibri" w:cs="Tahoma"/>
                <w:sz w:val="18"/>
                <w:szCs w:val="18"/>
              </w:rPr>
              <w:t xml:space="preserve"> </w:t>
            </w:r>
            <w:r w:rsidRPr="000A45A0">
              <w:rPr>
                <w:rFonts w:ascii="Calibri" w:hAnsi="Calibri" w:cs="Tahoma"/>
                <w:sz w:val="18"/>
                <w:szCs w:val="18"/>
              </w:rPr>
              <w:t>25.novembra 2014.godine</w:t>
            </w:r>
          </w:p>
          <w:p w:rsidR="00141EBE" w:rsidRPr="000A45A0" w:rsidRDefault="00141EBE" w:rsidP="000A45A0">
            <w:pPr>
              <w:jc w:val="both"/>
              <w:rPr>
                <w:rFonts w:ascii="Calibri" w:hAnsi="Calibri"/>
                <w:sz w:val="18"/>
                <w:szCs w:val="18"/>
              </w:rPr>
            </w:pPr>
          </w:p>
        </w:tc>
        <w:tc>
          <w:tcPr>
            <w:tcW w:w="4428" w:type="dxa"/>
            <w:shd w:val="clear" w:color="auto" w:fill="auto"/>
          </w:tcPr>
          <w:p w:rsidR="00141EBE" w:rsidRPr="000A45A0" w:rsidRDefault="00141EBE" w:rsidP="000A45A0">
            <w:pPr>
              <w:jc w:val="both"/>
              <w:rPr>
                <w:rFonts w:ascii="Calibri" w:hAnsi="Calibri"/>
                <w:sz w:val="18"/>
                <w:szCs w:val="18"/>
              </w:rPr>
            </w:pPr>
          </w:p>
          <w:p w:rsidR="00141EBE" w:rsidRPr="000A45A0" w:rsidRDefault="00141EBE" w:rsidP="000A45A0">
            <w:pPr>
              <w:jc w:val="both"/>
              <w:rPr>
                <w:rFonts w:ascii="Calibri" w:hAnsi="Calibri"/>
                <w:sz w:val="18"/>
                <w:szCs w:val="18"/>
              </w:rPr>
            </w:pPr>
            <w:r w:rsidRPr="000A45A0">
              <w:rPr>
                <w:rFonts w:ascii="Calibri" w:hAnsi="Calibri"/>
                <w:sz w:val="18"/>
                <w:szCs w:val="18"/>
              </w:rPr>
              <w:t xml:space="preserve">Representatives of respected Bar Associations and participants to the Round Table “Current </w:t>
            </w:r>
            <w:r w:rsidR="00081E4E">
              <w:rPr>
                <w:rFonts w:ascii="Calibri" w:hAnsi="Calibri"/>
                <w:sz w:val="18"/>
                <w:szCs w:val="18"/>
              </w:rPr>
              <w:t>Issues</w:t>
            </w:r>
            <w:r w:rsidRPr="000A45A0">
              <w:rPr>
                <w:rFonts w:ascii="Calibri" w:hAnsi="Calibri"/>
                <w:sz w:val="18"/>
                <w:szCs w:val="18"/>
              </w:rPr>
              <w:t xml:space="preserve"> of the Legal Profession and Relation Between the Legal Profession and </w:t>
            </w:r>
            <w:r w:rsidR="007E7D7B" w:rsidRPr="000A45A0">
              <w:rPr>
                <w:rFonts w:ascii="Calibri" w:hAnsi="Calibri"/>
                <w:sz w:val="18"/>
                <w:szCs w:val="18"/>
              </w:rPr>
              <w:t>Notaries”, held in Sremski Karlovci on November 25</w:t>
            </w:r>
            <w:r w:rsidR="007E7D7B" w:rsidRPr="000A45A0">
              <w:rPr>
                <w:rFonts w:ascii="Calibri" w:hAnsi="Calibri"/>
                <w:sz w:val="18"/>
                <w:szCs w:val="18"/>
                <w:vertAlign w:val="superscript"/>
              </w:rPr>
              <w:t>th</w:t>
            </w:r>
            <w:r w:rsidR="007E7D7B" w:rsidRPr="000A45A0">
              <w:rPr>
                <w:rFonts w:ascii="Calibri" w:hAnsi="Calibri"/>
                <w:sz w:val="18"/>
                <w:szCs w:val="18"/>
              </w:rPr>
              <w:t>, 2014</w:t>
            </w:r>
          </w:p>
          <w:p w:rsidR="007E7D7B" w:rsidRPr="000A45A0" w:rsidRDefault="007E7D7B" w:rsidP="000A45A0">
            <w:pPr>
              <w:jc w:val="both"/>
              <w:rPr>
                <w:rFonts w:ascii="Calibri" w:hAnsi="Calibri"/>
                <w:sz w:val="18"/>
                <w:szCs w:val="18"/>
              </w:rPr>
            </w:pPr>
          </w:p>
          <w:p w:rsidR="007E7D7B" w:rsidRPr="000A45A0" w:rsidRDefault="007E7D7B" w:rsidP="000A45A0">
            <w:pPr>
              <w:jc w:val="both"/>
              <w:rPr>
                <w:rFonts w:ascii="Calibri" w:hAnsi="Calibri"/>
                <w:sz w:val="18"/>
                <w:szCs w:val="18"/>
              </w:rPr>
            </w:pPr>
            <w:r w:rsidRPr="000A45A0">
              <w:rPr>
                <w:rFonts w:ascii="Calibri" w:hAnsi="Calibri"/>
                <w:sz w:val="18"/>
                <w:szCs w:val="18"/>
              </w:rPr>
              <w:t>- Considering the Rule of Law as the basic principle and precondition of the Constitution of the Republic of Serbia</w:t>
            </w:r>
          </w:p>
          <w:p w:rsidR="007E7D7B" w:rsidRPr="000A45A0" w:rsidRDefault="007E7D7B" w:rsidP="000A45A0">
            <w:pPr>
              <w:jc w:val="both"/>
              <w:rPr>
                <w:rFonts w:ascii="Calibri" w:hAnsi="Calibri"/>
                <w:sz w:val="18"/>
                <w:szCs w:val="18"/>
              </w:rPr>
            </w:pPr>
          </w:p>
          <w:p w:rsidR="007E7D7B" w:rsidRPr="000A45A0" w:rsidRDefault="00F42A8A" w:rsidP="000A45A0">
            <w:pPr>
              <w:jc w:val="both"/>
              <w:rPr>
                <w:rFonts w:ascii="Calibri" w:hAnsi="Calibri"/>
                <w:sz w:val="18"/>
                <w:szCs w:val="18"/>
              </w:rPr>
            </w:pPr>
            <w:r w:rsidRPr="000A45A0">
              <w:rPr>
                <w:rFonts w:ascii="Calibri" w:hAnsi="Calibri"/>
                <w:sz w:val="18"/>
                <w:szCs w:val="18"/>
              </w:rPr>
              <w:t xml:space="preserve">- Considering that every State, being </w:t>
            </w:r>
            <w:r w:rsidR="00FC60F2" w:rsidRPr="000A45A0">
              <w:rPr>
                <w:rFonts w:ascii="Calibri" w:hAnsi="Calibri"/>
                <w:sz w:val="18"/>
                <w:szCs w:val="18"/>
              </w:rPr>
              <w:t>established upo</w:t>
            </w:r>
            <w:r w:rsidRPr="000A45A0">
              <w:rPr>
                <w:rFonts w:ascii="Calibri" w:hAnsi="Calibri"/>
                <w:sz w:val="18"/>
                <w:szCs w:val="18"/>
              </w:rPr>
              <w:t>n the principles of the rule of law, democracy, human rights and freedoms</w:t>
            </w:r>
            <w:r w:rsidR="00FC60F2" w:rsidRPr="000A45A0">
              <w:rPr>
                <w:rFonts w:ascii="Calibri" w:hAnsi="Calibri"/>
                <w:sz w:val="18"/>
                <w:szCs w:val="18"/>
              </w:rPr>
              <w:t xml:space="preserve">, must build into its legal system all principles provided by the </w:t>
            </w:r>
            <w:r w:rsidR="00AB5D57" w:rsidRPr="000A45A0">
              <w:rPr>
                <w:rFonts w:ascii="Calibri" w:hAnsi="Calibri"/>
                <w:sz w:val="18"/>
                <w:szCs w:val="18"/>
              </w:rPr>
              <w:t xml:space="preserve">Charter of the </w:t>
            </w:r>
            <w:r w:rsidR="00FC60F2" w:rsidRPr="000A45A0">
              <w:rPr>
                <w:rFonts w:ascii="Calibri" w:hAnsi="Calibri"/>
                <w:sz w:val="18"/>
                <w:szCs w:val="18"/>
              </w:rPr>
              <w:t>United Nations, Universal Declaration o</w:t>
            </w:r>
            <w:r w:rsidR="00AB5D57" w:rsidRPr="000A45A0">
              <w:rPr>
                <w:rFonts w:ascii="Calibri" w:hAnsi="Calibri"/>
                <w:sz w:val="18"/>
                <w:szCs w:val="18"/>
              </w:rPr>
              <w:t>f</w:t>
            </w:r>
            <w:r w:rsidR="00FC60F2" w:rsidRPr="000A45A0">
              <w:rPr>
                <w:rFonts w:ascii="Calibri" w:hAnsi="Calibri"/>
                <w:sz w:val="18"/>
                <w:szCs w:val="18"/>
              </w:rPr>
              <w:t xml:space="preserve"> Human rights, International Covenant on Civil and Political Rights, European Convention for the Protection of Human Rights and Fundamental Freedoms and other international instruments</w:t>
            </w:r>
            <w:r w:rsidR="00AB5D57" w:rsidRPr="000A45A0">
              <w:rPr>
                <w:rFonts w:ascii="Calibri" w:hAnsi="Calibri"/>
                <w:sz w:val="18"/>
                <w:szCs w:val="18"/>
              </w:rPr>
              <w:t xml:space="preserve"> </w:t>
            </w:r>
            <w:r w:rsidR="00AB5D57" w:rsidRPr="000A45A0">
              <w:rPr>
                <w:rFonts w:ascii="Calibri" w:hAnsi="Calibri"/>
                <w:i/>
                <w:sz w:val="18"/>
                <w:szCs w:val="18"/>
              </w:rPr>
              <w:t xml:space="preserve">i.e. </w:t>
            </w:r>
            <w:r w:rsidR="00AB5D57" w:rsidRPr="000A45A0">
              <w:rPr>
                <w:rFonts w:ascii="Calibri" w:hAnsi="Calibri"/>
                <w:sz w:val="18"/>
                <w:szCs w:val="18"/>
              </w:rPr>
              <w:t>principles on promotion and respect of human rights and basic freedoms, equality before the law, legal aid and representation by the attorney, right to free expression of will</w:t>
            </w:r>
            <w:r w:rsidR="00344499" w:rsidRPr="000A45A0">
              <w:rPr>
                <w:rFonts w:ascii="Calibri" w:hAnsi="Calibri"/>
                <w:sz w:val="18"/>
                <w:szCs w:val="18"/>
              </w:rPr>
              <w:t>;</w:t>
            </w:r>
          </w:p>
          <w:p w:rsidR="00344499" w:rsidRPr="000A45A0" w:rsidRDefault="00344499" w:rsidP="000A45A0">
            <w:pPr>
              <w:jc w:val="both"/>
              <w:rPr>
                <w:rFonts w:ascii="Calibri" w:hAnsi="Calibri"/>
                <w:sz w:val="18"/>
                <w:szCs w:val="18"/>
              </w:rPr>
            </w:pPr>
          </w:p>
          <w:p w:rsidR="00344499" w:rsidRPr="000A45A0" w:rsidRDefault="00344499" w:rsidP="000A45A0">
            <w:pPr>
              <w:jc w:val="both"/>
              <w:rPr>
                <w:rFonts w:ascii="Calibri" w:hAnsi="Calibri"/>
                <w:sz w:val="18"/>
                <w:szCs w:val="18"/>
              </w:rPr>
            </w:pPr>
            <w:r w:rsidRPr="000A45A0">
              <w:rPr>
                <w:rFonts w:ascii="Calibri" w:hAnsi="Calibri"/>
                <w:sz w:val="18"/>
                <w:szCs w:val="18"/>
              </w:rPr>
              <w:t xml:space="preserve">- Whereas the Legal Profession is free profession and occupation within the public </w:t>
            </w:r>
            <w:r w:rsidR="006F5AF1" w:rsidRPr="000A45A0">
              <w:rPr>
                <w:rFonts w:ascii="Calibri" w:hAnsi="Calibri"/>
                <w:sz w:val="18"/>
                <w:szCs w:val="18"/>
              </w:rPr>
              <w:t>order system;</w:t>
            </w:r>
            <w:r w:rsidRPr="000A45A0">
              <w:rPr>
                <w:rFonts w:ascii="Calibri" w:hAnsi="Calibri"/>
                <w:sz w:val="18"/>
                <w:szCs w:val="18"/>
              </w:rPr>
              <w:t xml:space="preserve"> the attorney is considered as specia</w:t>
            </w:r>
            <w:r w:rsidR="006F5AF1" w:rsidRPr="000A45A0">
              <w:rPr>
                <w:rFonts w:ascii="Calibri" w:hAnsi="Calibri"/>
                <w:sz w:val="18"/>
                <w:szCs w:val="18"/>
              </w:rPr>
              <w:t>l factor of the judicial system;</w:t>
            </w:r>
            <w:r w:rsidRPr="000A45A0">
              <w:rPr>
                <w:rFonts w:ascii="Calibri" w:hAnsi="Calibri"/>
                <w:sz w:val="18"/>
                <w:szCs w:val="18"/>
              </w:rPr>
              <w:t xml:space="preserve"> the attorney has a </w:t>
            </w:r>
            <w:r w:rsidR="006F5AF1" w:rsidRPr="000A45A0">
              <w:rPr>
                <w:rFonts w:ascii="Calibri" w:hAnsi="Calibri"/>
                <w:sz w:val="18"/>
                <w:szCs w:val="18"/>
              </w:rPr>
              <w:t xml:space="preserve">professional </w:t>
            </w:r>
            <w:r w:rsidRPr="000A45A0">
              <w:rPr>
                <w:rFonts w:ascii="Calibri" w:hAnsi="Calibri"/>
                <w:sz w:val="18"/>
                <w:szCs w:val="18"/>
              </w:rPr>
              <w:t>duty</w:t>
            </w:r>
            <w:r w:rsidR="006F5AF1" w:rsidRPr="000A45A0">
              <w:rPr>
                <w:rFonts w:ascii="Calibri" w:hAnsi="Calibri"/>
                <w:sz w:val="18"/>
                <w:szCs w:val="18"/>
              </w:rPr>
              <w:t>,</w:t>
            </w:r>
            <w:r w:rsidRPr="000A45A0">
              <w:rPr>
                <w:rFonts w:ascii="Calibri" w:hAnsi="Calibri"/>
                <w:sz w:val="18"/>
                <w:szCs w:val="18"/>
              </w:rPr>
              <w:t xml:space="preserve"> </w:t>
            </w:r>
            <w:r w:rsidR="006F5AF1" w:rsidRPr="000A45A0">
              <w:rPr>
                <w:rFonts w:ascii="Calibri" w:hAnsi="Calibri"/>
                <w:sz w:val="18"/>
                <w:szCs w:val="18"/>
              </w:rPr>
              <w:t>beside protection of violated individual rights of a client,  to contribute in her/his public activities to the rule of law, legality and justice;</w:t>
            </w:r>
          </w:p>
          <w:p w:rsidR="006F5AF1" w:rsidRPr="000A45A0" w:rsidRDefault="006F5AF1" w:rsidP="000A45A0">
            <w:pPr>
              <w:jc w:val="both"/>
              <w:rPr>
                <w:rFonts w:ascii="Calibri" w:hAnsi="Calibri"/>
                <w:sz w:val="18"/>
                <w:szCs w:val="18"/>
              </w:rPr>
            </w:pPr>
          </w:p>
          <w:p w:rsidR="006F5AF1" w:rsidRPr="000A45A0" w:rsidRDefault="006F5AF1" w:rsidP="000A45A0">
            <w:pPr>
              <w:jc w:val="both"/>
              <w:rPr>
                <w:rFonts w:ascii="Calibri" w:hAnsi="Calibri"/>
                <w:sz w:val="18"/>
                <w:szCs w:val="18"/>
              </w:rPr>
            </w:pPr>
            <w:r w:rsidRPr="000A45A0">
              <w:rPr>
                <w:rFonts w:ascii="Calibri" w:hAnsi="Calibri"/>
                <w:sz w:val="18"/>
                <w:szCs w:val="18"/>
              </w:rPr>
              <w:t>- Considering that, at this very moment, the freedom and independence of the Legal Profession ha</w:t>
            </w:r>
            <w:r w:rsidR="00081E4E">
              <w:rPr>
                <w:rFonts w:ascii="Calibri" w:hAnsi="Calibri"/>
                <w:sz w:val="18"/>
                <w:szCs w:val="18"/>
              </w:rPr>
              <w:t>ve</w:t>
            </w:r>
            <w:r w:rsidRPr="000A45A0">
              <w:rPr>
                <w:rFonts w:ascii="Calibri" w:hAnsi="Calibri"/>
                <w:sz w:val="18"/>
                <w:szCs w:val="18"/>
              </w:rPr>
              <w:t xml:space="preserve"> been </w:t>
            </w:r>
            <w:r w:rsidR="00940BBD" w:rsidRPr="000A45A0">
              <w:rPr>
                <w:rFonts w:ascii="Calibri" w:hAnsi="Calibri"/>
                <w:sz w:val="18"/>
                <w:szCs w:val="18"/>
              </w:rPr>
              <w:t>largely imperiled in the Republic of Serbia</w:t>
            </w:r>
          </w:p>
          <w:p w:rsidR="00940BBD" w:rsidRPr="000A45A0" w:rsidRDefault="00940BBD" w:rsidP="000A45A0">
            <w:pPr>
              <w:jc w:val="both"/>
              <w:rPr>
                <w:rFonts w:ascii="Calibri" w:hAnsi="Calibri"/>
                <w:sz w:val="18"/>
                <w:szCs w:val="18"/>
              </w:rPr>
            </w:pPr>
          </w:p>
          <w:p w:rsidR="00940BBD" w:rsidRPr="000A45A0" w:rsidRDefault="00B95B9A" w:rsidP="000A45A0">
            <w:pPr>
              <w:jc w:val="center"/>
              <w:rPr>
                <w:rFonts w:ascii="Calibri" w:hAnsi="Calibri"/>
                <w:sz w:val="18"/>
                <w:szCs w:val="18"/>
              </w:rPr>
            </w:pPr>
            <w:r w:rsidRPr="000A45A0">
              <w:rPr>
                <w:rFonts w:ascii="Calibri" w:hAnsi="Calibri"/>
                <w:sz w:val="18"/>
                <w:szCs w:val="18"/>
              </w:rPr>
              <w:t>A</w:t>
            </w:r>
            <w:r w:rsidR="00940BBD" w:rsidRPr="000A45A0">
              <w:rPr>
                <w:rFonts w:ascii="Calibri" w:hAnsi="Calibri"/>
                <w:sz w:val="18"/>
                <w:szCs w:val="18"/>
              </w:rPr>
              <w:t>re adopting the following</w:t>
            </w:r>
          </w:p>
          <w:p w:rsidR="00A105F4" w:rsidRPr="000A45A0" w:rsidRDefault="00A105F4" w:rsidP="000A45A0">
            <w:pPr>
              <w:jc w:val="center"/>
              <w:rPr>
                <w:rFonts w:ascii="Calibri" w:hAnsi="Calibri"/>
                <w:sz w:val="18"/>
                <w:szCs w:val="18"/>
              </w:rPr>
            </w:pPr>
          </w:p>
          <w:p w:rsidR="00A105F4" w:rsidRPr="000A45A0" w:rsidRDefault="00A105F4" w:rsidP="000A45A0">
            <w:pPr>
              <w:jc w:val="center"/>
              <w:rPr>
                <w:rFonts w:ascii="Calibri" w:hAnsi="Calibri"/>
                <w:b/>
                <w:sz w:val="18"/>
                <w:szCs w:val="18"/>
              </w:rPr>
            </w:pPr>
            <w:r w:rsidRPr="000A45A0">
              <w:rPr>
                <w:rFonts w:ascii="Calibri" w:hAnsi="Calibri"/>
                <w:b/>
                <w:sz w:val="18"/>
                <w:szCs w:val="18"/>
              </w:rPr>
              <w:t>R E S O L U T I O N</w:t>
            </w:r>
          </w:p>
          <w:p w:rsidR="00A105F4" w:rsidRPr="000A45A0" w:rsidRDefault="00A105F4" w:rsidP="000A45A0">
            <w:pPr>
              <w:jc w:val="center"/>
              <w:rPr>
                <w:rFonts w:ascii="Calibri" w:hAnsi="Calibri"/>
                <w:b/>
                <w:sz w:val="18"/>
                <w:szCs w:val="18"/>
              </w:rPr>
            </w:pPr>
          </w:p>
          <w:p w:rsidR="00A105F4" w:rsidRPr="000A45A0" w:rsidRDefault="005E18D0" w:rsidP="000A45A0">
            <w:pPr>
              <w:jc w:val="center"/>
              <w:rPr>
                <w:rFonts w:ascii="Calibri" w:hAnsi="Calibri"/>
                <w:b/>
                <w:sz w:val="18"/>
                <w:szCs w:val="18"/>
              </w:rPr>
            </w:pPr>
            <w:r w:rsidRPr="000A45A0">
              <w:rPr>
                <w:rFonts w:ascii="Calibri" w:hAnsi="Calibri"/>
                <w:b/>
                <w:sz w:val="18"/>
                <w:szCs w:val="18"/>
              </w:rPr>
              <w:t>On the Protection of Freedom and Independence of the Legal Profession as One of the Fundamental Conditions for the Rule of Law Accomplishment</w:t>
            </w:r>
          </w:p>
          <w:p w:rsidR="005E18D0" w:rsidRPr="000A45A0" w:rsidRDefault="005E18D0" w:rsidP="000A45A0">
            <w:pPr>
              <w:jc w:val="both"/>
              <w:rPr>
                <w:rFonts w:ascii="Calibri" w:hAnsi="Calibri"/>
                <w:sz w:val="18"/>
                <w:szCs w:val="18"/>
              </w:rPr>
            </w:pPr>
          </w:p>
          <w:p w:rsidR="005E18D0" w:rsidRPr="000A45A0" w:rsidRDefault="007B3B1C" w:rsidP="000A45A0">
            <w:pPr>
              <w:jc w:val="both"/>
              <w:rPr>
                <w:rFonts w:ascii="Calibri" w:hAnsi="Calibri"/>
                <w:sz w:val="18"/>
                <w:szCs w:val="18"/>
              </w:rPr>
            </w:pPr>
            <w:r w:rsidRPr="000A45A0">
              <w:rPr>
                <w:rFonts w:ascii="Calibri" w:hAnsi="Calibri"/>
                <w:sz w:val="18"/>
                <w:szCs w:val="18"/>
              </w:rPr>
              <w:t xml:space="preserve">State(s) shall ensure that efficient procedures and adequate mechanisms for efficient and equal access to Legal Profession are provided to all persons, without any discrimination based on race, color, ethnic origin, gender, language, political and other opinion, national or social origin, property, birth, economic or any other status. </w:t>
            </w:r>
          </w:p>
          <w:p w:rsidR="007B3B1C" w:rsidRPr="000A45A0" w:rsidRDefault="007B3B1C" w:rsidP="000A45A0">
            <w:pPr>
              <w:jc w:val="both"/>
              <w:rPr>
                <w:rFonts w:ascii="Calibri" w:hAnsi="Calibri"/>
                <w:sz w:val="18"/>
                <w:szCs w:val="18"/>
              </w:rPr>
            </w:pPr>
          </w:p>
          <w:p w:rsidR="007B3B1C" w:rsidRPr="000A45A0" w:rsidRDefault="007B3B1C" w:rsidP="000A45A0">
            <w:pPr>
              <w:jc w:val="both"/>
              <w:rPr>
                <w:rFonts w:ascii="Calibri" w:hAnsi="Calibri"/>
                <w:sz w:val="18"/>
                <w:szCs w:val="18"/>
              </w:rPr>
            </w:pPr>
          </w:p>
          <w:p w:rsidR="007E46B9" w:rsidRPr="000A45A0" w:rsidRDefault="007B3B1C" w:rsidP="000A45A0">
            <w:pPr>
              <w:jc w:val="both"/>
              <w:rPr>
                <w:rFonts w:ascii="Calibri" w:hAnsi="Calibri"/>
                <w:sz w:val="18"/>
                <w:szCs w:val="18"/>
              </w:rPr>
            </w:pPr>
            <w:r w:rsidRPr="000A45A0">
              <w:rPr>
                <w:rFonts w:ascii="Calibri" w:hAnsi="Calibri"/>
                <w:sz w:val="18"/>
                <w:szCs w:val="18"/>
              </w:rPr>
              <w:t>State(s) shall ensure</w:t>
            </w:r>
            <w:r w:rsidR="007E46B9" w:rsidRPr="000A45A0">
              <w:rPr>
                <w:rFonts w:ascii="Calibri" w:hAnsi="Calibri"/>
                <w:sz w:val="18"/>
                <w:szCs w:val="18"/>
              </w:rPr>
              <w:t xml:space="preserve"> equality, free access to justice and legal certainty to all its citizens. </w:t>
            </w:r>
          </w:p>
          <w:p w:rsidR="007E46B9" w:rsidRPr="000A45A0" w:rsidRDefault="007E46B9" w:rsidP="000A45A0">
            <w:pPr>
              <w:jc w:val="both"/>
              <w:rPr>
                <w:rFonts w:ascii="Calibri" w:hAnsi="Calibri"/>
                <w:sz w:val="18"/>
                <w:szCs w:val="18"/>
              </w:rPr>
            </w:pPr>
          </w:p>
          <w:p w:rsidR="00C75FDB" w:rsidRPr="000A45A0" w:rsidRDefault="00C75FDB" w:rsidP="000A45A0">
            <w:pPr>
              <w:jc w:val="both"/>
              <w:rPr>
                <w:rFonts w:ascii="Calibri" w:hAnsi="Calibri"/>
                <w:sz w:val="18"/>
                <w:szCs w:val="18"/>
              </w:rPr>
            </w:pPr>
          </w:p>
          <w:p w:rsidR="00C75FDB" w:rsidRPr="000A45A0" w:rsidRDefault="00C75FDB" w:rsidP="000A45A0">
            <w:pPr>
              <w:jc w:val="both"/>
              <w:rPr>
                <w:rFonts w:ascii="Calibri" w:hAnsi="Calibri"/>
                <w:sz w:val="18"/>
                <w:szCs w:val="18"/>
              </w:rPr>
            </w:pPr>
          </w:p>
          <w:p w:rsidR="00C75FDB" w:rsidRPr="000A45A0" w:rsidRDefault="00C75FDB" w:rsidP="000A45A0">
            <w:pPr>
              <w:jc w:val="both"/>
              <w:rPr>
                <w:rFonts w:ascii="Calibri" w:hAnsi="Calibri"/>
                <w:sz w:val="18"/>
                <w:szCs w:val="18"/>
              </w:rPr>
            </w:pPr>
          </w:p>
          <w:p w:rsidR="007B3B1C" w:rsidRPr="000A45A0" w:rsidRDefault="007E46B9" w:rsidP="000A45A0">
            <w:pPr>
              <w:jc w:val="both"/>
              <w:rPr>
                <w:rFonts w:ascii="Calibri" w:hAnsi="Calibri"/>
                <w:sz w:val="18"/>
                <w:szCs w:val="18"/>
              </w:rPr>
            </w:pPr>
            <w:r w:rsidRPr="000A45A0">
              <w:rPr>
                <w:rFonts w:ascii="Calibri" w:hAnsi="Calibri"/>
                <w:sz w:val="18"/>
                <w:szCs w:val="18"/>
              </w:rPr>
              <w:lastRenderedPageBreak/>
              <w:t>Every citizen has the right to an attorney upon her/his own choice, respect</w:t>
            </w:r>
            <w:r w:rsidR="00A21877" w:rsidRPr="000A45A0">
              <w:rPr>
                <w:rFonts w:ascii="Calibri" w:hAnsi="Calibri"/>
                <w:sz w:val="18"/>
                <w:szCs w:val="18"/>
              </w:rPr>
              <w:t xml:space="preserve"> of her/his will and professional secrecy by the chosen attorney, all aimed to protection of her/his rights and/or interests exclusively. </w:t>
            </w:r>
          </w:p>
          <w:p w:rsidR="00A21877" w:rsidRPr="000A45A0" w:rsidRDefault="00A21877" w:rsidP="000A45A0">
            <w:pPr>
              <w:jc w:val="both"/>
              <w:rPr>
                <w:rFonts w:ascii="Calibri" w:hAnsi="Calibri"/>
                <w:sz w:val="18"/>
                <w:szCs w:val="18"/>
              </w:rPr>
            </w:pPr>
          </w:p>
          <w:p w:rsidR="00A21877" w:rsidRPr="000A45A0" w:rsidRDefault="00947913" w:rsidP="000A45A0">
            <w:pPr>
              <w:jc w:val="both"/>
              <w:rPr>
                <w:rFonts w:ascii="Calibri" w:hAnsi="Calibri"/>
                <w:sz w:val="18"/>
                <w:szCs w:val="18"/>
              </w:rPr>
            </w:pPr>
            <w:r w:rsidRPr="000A45A0">
              <w:rPr>
                <w:rFonts w:ascii="Calibri" w:hAnsi="Calibri"/>
                <w:sz w:val="18"/>
                <w:szCs w:val="18"/>
              </w:rPr>
              <w:t xml:space="preserve">Any infringement of the Executive Authorities into independence and self-regulation of the Legal Profession is considered inadmissible. </w:t>
            </w:r>
          </w:p>
          <w:p w:rsidR="00947913" w:rsidRPr="000A45A0" w:rsidRDefault="00947913" w:rsidP="000A45A0">
            <w:pPr>
              <w:jc w:val="both"/>
              <w:rPr>
                <w:rFonts w:ascii="Calibri" w:hAnsi="Calibri"/>
                <w:sz w:val="18"/>
                <w:szCs w:val="18"/>
              </w:rPr>
            </w:pPr>
          </w:p>
          <w:p w:rsidR="00947913" w:rsidRPr="000A45A0" w:rsidRDefault="00947913" w:rsidP="000A45A0">
            <w:pPr>
              <w:jc w:val="both"/>
              <w:rPr>
                <w:rFonts w:ascii="Calibri" w:hAnsi="Calibri"/>
                <w:sz w:val="18"/>
                <w:szCs w:val="18"/>
              </w:rPr>
            </w:pPr>
            <w:r w:rsidRPr="000A45A0">
              <w:rPr>
                <w:rFonts w:ascii="Calibri" w:hAnsi="Calibri"/>
                <w:sz w:val="18"/>
                <w:szCs w:val="18"/>
              </w:rPr>
              <w:t>Legal Profession is regulated by</w:t>
            </w:r>
            <w:r w:rsidR="00FB519A" w:rsidRPr="000A45A0">
              <w:rPr>
                <w:rFonts w:ascii="Calibri" w:hAnsi="Calibri"/>
                <w:sz w:val="18"/>
                <w:szCs w:val="18"/>
              </w:rPr>
              <w:t xml:space="preserve"> its</w:t>
            </w:r>
            <w:r w:rsidRPr="000A45A0">
              <w:rPr>
                <w:rFonts w:ascii="Calibri" w:hAnsi="Calibri"/>
                <w:sz w:val="18"/>
                <w:szCs w:val="18"/>
              </w:rPr>
              <w:t xml:space="preserve"> own internal regulations </w:t>
            </w:r>
            <w:r w:rsidR="00FB519A" w:rsidRPr="000A45A0">
              <w:rPr>
                <w:rFonts w:ascii="Calibri" w:hAnsi="Calibri"/>
                <w:sz w:val="18"/>
                <w:szCs w:val="18"/>
              </w:rPr>
              <w:t xml:space="preserve">with respect of all internal and international rules. </w:t>
            </w:r>
          </w:p>
          <w:p w:rsidR="00FB519A" w:rsidRPr="000A45A0" w:rsidRDefault="00FB519A" w:rsidP="000A45A0">
            <w:pPr>
              <w:jc w:val="both"/>
              <w:rPr>
                <w:rFonts w:ascii="Calibri" w:hAnsi="Calibri"/>
                <w:sz w:val="18"/>
                <w:szCs w:val="18"/>
              </w:rPr>
            </w:pPr>
          </w:p>
          <w:p w:rsidR="00FB519A" w:rsidRPr="000A45A0" w:rsidRDefault="00FB519A" w:rsidP="000A45A0">
            <w:pPr>
              <w:jc w:val="both"/>
              <w:rPr>
                <w:rFonts w:ascii="Calibri" w:hAnsi="Calibri"/>
                <w:sz w:val="18"/>
                <w:szCs w:val="18"/>
              </w:rPr>
            </w:pPr>
            <w:r w:rsidRPr="000A45A0">
              <w:rPr>
                <w:rFonts w:ascii="Calibri" w:hAnsi="Calibri"/>
                <w:sz w:val="18"/>
                <w:szCs w:val="18"/>
              </w:rPr>
              <w:t xml:space="preserve">Legal Profession is obliged, with regard to the nature of the profession, to indicate limitations of the legal system violating the Rule of Law and Legal Certainty. </w:t>
            </w:r>
          </w:p>
          <w:p w:rsidR="00FB519A" w:rsidRPr="000A45A0" w:rsidRDefault="00FB519A" w:rsidP="000A45A0">
            <w:pPr>
              <w:jc w:val="both"/>
              <w:rPr>
                <w:rFonts w:ascii="Calibri" w:hAnsi="Calibri"/>
                <w:sz w:val="18"/>
                <w:szCs w:val="18"/>
              </w:rPr>
            </w:pPr>
          </w:p>
          <w:p w:rsidR="00FB519A" w:rsidRPr="000A45A0" w:rsidRDefault="00B856D0" w:rsidP="000A45A0">
            <w:pPr>
              <w:jc w:val="both"/>
              <w:rPr>
                <w:rFonts w:ascii="Calibri" w:hAnsi="Calibri"/>
                <w:sz w:val="18"/>
                <w:szCs w:val="18"/>
              </w:rPr>
            </w:pPr>
            <w:r w:rsidRPr="000A45A0">
              <w:rPr>
                <w:rFonts w:ascii="Calibri" w:hAnsi="Calibri"/>
                <w:sz w:val="18"/>
                <w:szCs w:val="18"/>
              </w:rPr>
              <w:t>Representatives of the Bar Associations hereby consensually declare:</w:t>
            </w:r>
          </w:p>
          <w:p w:rsidR="00B856D0" w:rsidRPr="000A45A0" w:rsidRDefault="00B856D0" w:rsidP="000A45A0">
            <w:pPr>
              <w:jc w:val="both"/>
              <w:rPr>
                <w:rFonts w:ascii="Calibri" w:hAnsi="Calibri"/>
                <w:sz w:val="18"/>
                <w:szCs w:val="18"/>
              </w:rPr>
            </w:pPr>
          </w:p>
          <w:p w:rsidR="00ED028C" w:rsidRPr="000A45A0" w:rsidRDefault="00B856D0" w:rsidP="000A45A0">
            <w:pPr>
              <w:jc w:val="both"/>
              <w:rPr>
                <w:rFonts w:ascii="Calibri" w:hAnsi="Calibri"/>
                <w:sz w:val="18"/>
                <w:szCs w:val="18"/>
              </w:rPr>
            </w:pPr>
            <w:r w:rsidRPr="000A45A0">
              <w:rPr>
                <w:rFonts w:ascii="Calibri" w:hAnsi="Calibri"/>
                <w:sz w:val="18"/>
                <w:szCs w:val="18"/>
              </w:rPr>
              <w:t xml:space="preserve">- </w:t>
            </w:r>
            <w:r w:rsidR="00B95B9A" w:rsidRPr="000A45A0">
              <w:rPr>
                <w:rFonts w:ascii="Calibri" w:hAnsi="Calibri"/>
                <w:sz w:val="18"/>
                <w:szCs w:val="18"/>
              </w:rPr>
              <w:t>T</w:t>
            </w:r>
            <w:r w:rsidR="005C0167" w:rsidRPr="000A45A0">
              <w:rPr>
                <w:rFonts w:ascii="Calibri" w:hAnsi="Calibri"/>
                <w:sz w:val="18"/>
                <w:szCs w:val="18"/>
              </w:rPr>
              <w:t xml:space="preserve">o full and unreserved </w:t>
            </w:r>
            <w:r w:rsidR="00ED028C" w:rsidRPr="000A45A0">
              <w:rPr>
                <w:rFonts w:ascii="Calibri" w:hAnsi="Calibri"/>
                <w:sz w:val="18"/>
                <w:szCs w:val="18"/>
              </w:rPr>
              <w:t>support the justified protest aimed to protection of freedom and independence of the Legal Profession and fundamental human rights and freedom.</w:t>
            </w:r>
          </w:p>
          <w:p w:rsidR="00ED028C" w:rsidRPr="000A45A0" w:rsidRDefault="00ED028C" w:rsidP="000A45A0">
            <w:pPr>
              <w:jc w:val="both"/>
              <w:rPr>
                <w:rFonts w:ascii="Calibri" w:hAnsi="Calibri"/>
                <w:sz w:val="18"/>
                <w:szCs w:val="18"/>
              </w:rPr>
            </w:pPr>
          </w:p>
          <w:p w:rsidR="00ED028C" w:rsidRPr="000A45A0" w:rsidRDefault="00ED028C" w:rsidP="000A45A0">
            <w:pPr>
              <w:jc w:val="both"/>
              <w:rPr>
                <w:rFonts w:ascii="Calibri" w:hAnsi="Calibri"/>
                <w:sz w:val="18"/>
                <w:szCs w:val="18"/>
              </w:rPr>
            </w:pPr>
            <w:r w:rsidRPr="000A45A0">
              <w:rPr>
                <w:rFonts w:ascii="Calibri" w:hAnsi="Calibri"/>
                <w:sz w:val="18"/>
                <w:szCs w:val="18"/>
              </w:rPr>
              <w:t>In Sremski Karlovci, November 25</w:t>
            </w:r>
            <w:r w:rsidRPr="000A45A0">
              <w:rPr>
                <w:rFonts w:ascii="Calibri" w:hAnsi="Calibri"/>
                <w:sz w:val="18"/>
                <w:szCs w:val="18"/>
                <w:vertAlign w:val="superscript"/>
              </w:rPr>
              <w:t>th</w:t>
            </w:r>
            <w:r w:rsidRPr="000A45A0">
              <w:rPr>
                <w:rFonts w:ascii="Calibri" w:hAnsi="Calibri"/>
                <w:sz w:val="18"/>
                <w:szCs w:val="18"/>
              </w:rPr>
              <w:t>, 2014</w:t>
            </w:r>
          </w:p>
          <w:p w:rsidR="00ED028C" w:rsidRPr="000A45A0" w:rsidRDefault="00ED028C" w:rsidP="000A45A0">
            <w:pPr>
              <w:jc w:val="both"/>
              <w:rPr>
                <w:rFonts w:ascii="Calibri" w:hAnsi="Calibri"/>
                <w:sz w:val="18"/>
                <w:szCs w:val="18"/>
              </w:rPr>
            </w:pPr>
          </w:p>
          <w:p w:rsidR="00B856D0" w:rsidRPr="000A45A0" w:rsidRDefault="00ED028C" w:rsidP="000A45A0">
            <w:pPr>
              <w:jc w:val="both"/>
              <w:rPr>
                <w:rFonts w:ascii="Calibri" w:hAnsi="Calibri"/>
                <w:sz w:val="18"/>
                <w:szCs w:val="18"/>
              </w:rPr>
            </w:pPr>
            <w:r w:rsidRPr="000A45A0">
              <w:rPr>
                <w:rFonts w:ascii="Calibri" w:hAnsi="Calibri"/>
                <w:sz w:val="18"/>
                <w:szCs w:val="18"/>
              </w:rPr>
              <w:t xml:space="preserve"> </w:t>
            </w:r>
          </w:p>
        </w:tc>
      </w:tr>
    </w:tbl>
    <w:p w:rsidR="00C75FDB" w:rsidRPr="000A45A0" w:rsidRDefault="00C75FDB" w:rsidP="00C75FDB">
      <w:pPr>
        <w:jc w:val="center"/>
        <w:rPr>
          <w:rFonts w:ascii="Calibri" w:hAnsi="Calibri"/>
          <w:b/>
          <w:sz w:val="18"/>
          <w:szCs w:val="18"/>
        </w:rPr>
      </w:pPr>
      <w:r w:rsidRPr="000A45A0">
        <w:rPr>
          <w:rFonts w:ascii="Calibri" w:hAnsi="Calibri"/>
          <w:b/>
          <w:sz w:val="18"/>
          <w:szCs w:val="18"/>
        </w:rPr>
        <w:lastRenderedPageBreak/>
        <w:t>Potpisnici/Signatories</w:t>
      </w:r>
    </w:p>
    <w:p w:rsidR="00C75FDB" w:rsidRPr="000A45A0" w:rsidRDefault="00C75FDB" w:rsidP="00C75FDB">
      <w:pPr>
        <w:jc w:val="center"/>
        <w:rPr>
          <w:rFonts w:ascii="Calibri" w:hAnsi="Calibri"/>
          <w:b/>
          <w:sz w:val="18"/>
          <w:szCs w:val="18"/>
        </w:rPr>
      </w:pPr>
    </w:p>
    <w:p w:rsidR="00C75FDB" w:rsidRPr="000A45A0" w:rsidRDefault="00C75FDB" w:rsidP="00C75FDB">
      <w:pPr>
        <w:jc w:val="center"/>
        <w:rPr>
          <w:rFonts w:ascii="Calibri" w:hAnsi="Calibri"/>
          <w:b/>
          <w:sz w:val="18"/>
          <w:szCs w:val="18"/>
        </w:rPr>
      </w:pPr>
    </w:p>
    <w:p w:rsidR="00C75FDB" w:rsidRPr="00B95B9A" w:rsidRDefault="00C75FDB" w:rsidP="00C75FDB">
      <w:pPr>
        <w:jc w:val="both"/>
        <w:rPr>
          <w:rFonts w:ascii="Calibri" w:hAnsi="Calibri" w:cs="Tahoma"/>
          <w:sz w:val="18"/>
          <w:szCs w:val="18"/>
        </w:rPr>
      </w:pPr>
      <w:r w:rsidRPr="00B95B9A">
        <w:rPr>
          <w:rFonts w:ascii="Calibri" w:hAnsi="Calibri" w:cs="Tahoma"/>
          <w:sz w:val="18"/>
          <w:szCs w:val="18"/>
        </w:rPr>
        <w:t xml:space="preserve">Advokatska komora </w:t>
      </w:r>
      <w:r w:rsidR="007C51DF">
        <w:rPr>
          <w:rFonts w:ascii="Calibri" w:hAnsi="Calibri" w:cs="Tahoma"/>
          <w:sz w:val="18"/>
          <w:szCs w:val="18"/>
        </w:rPr>
        <w:t>Rumunije</w:t>
      </w:r>
    </w:p>
    <w:p w:rsidR="00DE6B23" w:rsidRDefault="00DE6B23" w:rsidP="00C75FDB">
      <w:pPr>
        <w:jc w:val="both"/>
        <w:rPr>
          <w:rFonts w:ascii="Calibri" w:hAnsi="Calibri" w:cs="Tahoma"/>
          <w:sz w:val="18"/>
          <w:szCs w:val="18"/>
        </w:rPr>
      </w:pPr>
      <w:r w:rsidRPr="00B95B9A">
        <w:rPr>
          <w:rFonts w:ascii="Calibri" w:hAnsi="Calibri" w:cs="Tahoma"/>
          <w:sz w:val="18"/>
          <w:szCs w:val="18"/>
        </w:rPr>
        <w:t>Advokatska komora Hrvatske</w:t>
      </w:r>
    </w:p>
    <w:p w:rsidR="00C75FDB" w:rsidRPr="00B95B9A" w:rsidRDefault="00C75FDB" w:rsidP="00C75FDB">
      <w:pPr>
        <w:jc w:val="both"/>
        <w:rPr>
          <w:rFonts w:ascii="Calibri" w:hAnsi="Calibri" w:cs="Tahoma"/>
          <w:sz w:val="18"/>
          <w:szCs w:val="18"/>
        </w:rPr>
      </w:pPr>
      <w:r w:rsidRPr="00B95B9A">
        <w:rPr>
          <w:rFonts w:ascii="Calibri" w:hAnsi="Calibri" w:cs="Tahoma"/>
          <w:sz w:val="18"/>
          <w:szCs w:val="18"/>
        </w:rPr>
        <w:t>Advokatska komora Federacije Bosne i Hercegovine</w:t>
      </w:r>
    </w:p>
    <w:p w:rsidR="00DE6B23" w:rsidRPr="00B95B9A" w:rsidRDefault="00C75FDB" w:rsidP="00DE6B23">
      <w:pPr>
        <w:jc w:val="both"/>
        <w:rPr>
          <w:rFonts w:ascii="Calibri" w:hAnsi="Calibri" w:cs="Tahoma"/>
          <w:sz w:val="18"/>
          <w:szCs w:val="18"/>
        </w:rPr>
      </w:pPr>
      <w:r w:rsidRPr="00B95B9A">
        <w:rPr>
          <w:rFonts w:ascii="Calibri" w:hAnsi="Calibri" w:cs="Tahoma"/>
          <w:sz w:val="18"/>
          <w:szCs w:val="18"/>
        </w:rPr>
        <w:t>Advokatska komora Makedonije</w:t>
      </w:r>
      <w:r w:rsidR="00DE6B23" w:rsidRPr="00B95B9A">
        <w:rPr>
          <w:rFonts w:ascii="Calibri" w:hAnsi="Calibri" w:cs="Tahoma"/>
          <w:sz w:val="18"/>
          <w:szCs w:val="18"/>
        </w:rPr>
        <w:tab/>
      </w:r>
      <w:r w:rsidR="00DE6B23" w:rsidRPr="00B95B9A">
        <w:rPr>
          <w:rFonts w:ascii="Calibri" w:hAnsi="Calibri" w:cs="Tahoma"/>
          <w:sz w:val="18"/>
          <w:szCs w:val="18"/>
        </w:rPr>
        <w:tab/>
      </w:r>
      <w:r w:rsidR="00DE6B23" w:rsidRPr="00B95B9A">
        <w:rPr>
          <w:rFonts w:ascii="Calibri" w:hAnsi="Calibri" w:cs="Tahoma"/>
          <w:sz w:val="18"/>
          <w:szCs w:val="18"/>
        </w:rPr>
        <w:tab/>
      </w:r>
    </w:p>
    <w:p w:rsidR="00447B23" w:rsidRDefault="00DE6B23" w:rsidP="00DE6B23">
      <w:pPr>
        <w:jc w:val="both"/>
        <w:rPr>
          <w:rFonts w:ascii="Calibri" w:hAnsi="Calibri" w:cs="Tahoma"/>
          <w:sz w:val="18"/>
          <w:szCs w:val="18"/>
        </w:rPr>
      </w:pPr>
      <w:r w:rsidRPr="00B95B9A">
        <w:rPr>
          <w:rFonts w:ascii="Calibri" w:hAnsi="Calibri" w:cs="Tahoma"/>
          <w:sz w:val="18"/>
          <w:szCs w:val="18"/>
        </w:rPr>
        <w:t>Advokatska komora Slovenije</w:t>
      </w:r>
    </w:p>
    <w:p w:rsidR="00DE6B23" w:rsidRPr="00B95B9A" w:rsidRDefault="00DE6B23" w:rsidP="00DE6B23">
      <w:pPr>
        <w:jc w:val="both"/>
        <w:rPr>
          <w:rFonts w:ascii="Calibri" w:hAnsi="Calibri" w:cs="Tahoma"/>
          <w:sz w:val="18"/>
          <w:szCs w:val="18"/>
        </w:rPr>
      </w:pPr>
      <w:r w:rsidRPr="00B95B9A">
        <w:rPr>
          <w:rFonts w:ascii="Calibri" w:hAnsi="Calibri" w:cs="Tahoma"/>
          <w:sz w:val="18"/>
          <w:szCs w:val="18"/>
        </w:rPr>
        <w:t>Advokatska komora Mađarske</w:t>
      </w:r>
    </w:p>
    <w:p w:rsidR="00C75FDB" w:rsidRPr="000A45A0" w:rsidRDefault="00C75FDB" w:rsidP="00C75FDB">
      <w:pPr>
        <w:jc w:val="center"/>
        <w:rPr>
          <w:rFonts w:ascii="Calibri" w:hAnsi="Calibri"/>
          <w:b/>
          <w:sz w:val="18"/>
          <w:szCs w:val="18"/>
        </w:rPr>
      </w:pPr>
    </w:p>
    <w:sectPr w:rsidR="00C75FDB" w:rsidRPr="000A45A0">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grammar="clean"/>
  <w:stylePaneFormatFilter w:val="3F01"/>
  <w:defaultTabStop w:val="720"/>
  <w:characterSpacingControl w:val="doNotCompress"/>
  <w:compat/>
  <w:rsids>
    <w:rsidRoot w:val="008844AF"/>
    <w:rsid w:val="00044272"/>
    <w:rsid w:val="00081E4E"/>
    <w:rsid w:val="000A45A0"/>
    <w:rsid w:val="00141EBE"/>
    <w:rsid w:val="0019056F"/>
    <w:rsid w:val="00267930"/>
    <w:rsid w:val="00344499"/>
    <w:rsid w:val="00374C95"/>
    <w:rsid w:val="00447B23"/>
    <w:rsid w:val="005C0167"/>
    <w:rsid w:val="005E18D0"/>
    <w:rsid w:val="006014A8"/>
    <w:rsid w:val="006A3B4B"/>
    <w:rsid w:val="006F5AF1"/>
    <w:rsid w:val="007B3B1C"/>
    <w:rsid w:val="007C51DF"/>
    <w:rsid w:val="007E46B9"/>
    <w:rsid w:val="007E7D7B"/>
    <w:rsid w:val="008844AF"/>
    <w:rsid w:val="00940BBD"/>
    <w:rsid w:val="00947913"/>
    <w:rsid w:val="00A105F4"/>
    <w:rsid w:val="00A21877"/>
    <w:rsid w:val="00AB5D57"/>
    <w:rsid w:val="00B14BAF"/>
    <w:rsid w:val="00B856D0"/>
    <w:rsid w:val="00B95B9A"/>
    <w:rsid w:val="00BA6749"/>
    <w:rsid w:val="00C75FDB"/>
    <w:rsid w:val="00CC253C"/>
    <w:rsid w:val="00D85347"/>
    <w:rsid w:val="00DE6B23"/>
    <w:rsid w:val="00ED028C"/>
    <w:rsid w:val="00F42A8A"/>
    <w:rsid w:val="00FB519A"/>
    <w:rsid w:val="00FC60F2"/>
    <w:rsid w:val="00FF08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141E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897</Words>
  <Characters>5113</Characters>
  <Application>Microsoft Office Word</Application>
  <DocSecurity>0</DocSecurity>
  <Lines>42</Lines>
  <Paragraphs>11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Predstavnici advokatskih komora i učesnici okruglog stola organizovanog na temu „Aktuelni problemi advokature i uporedno pravni odnos advokature i javnog beležništva/notarijata“ u Sremskim Karlovcima 25</vt:lpstr>
      <vt:lpstr>Predstavnici advokatskih komora i učesnici okruglog stola organizovanog na temu „Aktuelni problemi advokature i uporedno pravni odnos advokature i javnog beležništva/notarijata“ u Sremskim Karlovcima 25</vt:lpstr>
    </vt:vector>
  </TitlesOfParts>
  <Company>&lt;arabianhorse&gt;</Company>
  <LinksUpToDate>false</LinksUpToDate>
  <CharactersWithSpaces>5999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Predstavnici advokatskih komora i učesnici okruglog stola organizovanog na temu „Aktuelni problemi advokature i uporedno pravni odnos advokature i javnog beležništva/notarijata“ u Sremskim Karlovcima 25</dc:title>
  <dc:creator>FullNameHere</dc:creator>
  <cp:lastModifiedBy>svetlanav</cp:lastModifiedBy>
  <cp:revision>2</cp:revision>
  <dcterms:created xsi:type="dcterms:W3CDTF">2014-11-28T07:26:00Z</dcterms:created>
  <dcterms:modified xsi:type="dcterms:W3CDTF">2014-11-28T07:26:00Z</dcterms:modified>
</cp:coreProperties>
</file>