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0D" w:rsidRDefault="0053490D">
      <w:bookmarkStart w:id="0" w:name="_GoBack"/>
      <w:bookmarkEnd w:id="0"/>
    </w:p>
    <w:p w:rsidR="00550B78" w:rsidRPr="004C00B4" w:rsidRDefault="00550B78" w:rsidP="00F40D5C">
      <w:pPr>
        <w:spacing w:line="276" w:lineRule="auto"/>
        <w:ind w:left="-567"/>
        <w:jc w:val="center"/>
        <w:rPr>
          <w:rFonts w:ascii="Cambria" w:hAnsi="Cambria"/>
          <w:b/>
          <w:sz w:val="22"/>
          <w:szCs w:val="22"/>
          <w:lang w:val="pl-PL"/>
        </w:rPr>
      </w:pPr>
      <w:r w:rsidRPr="004C00B4">
        <w:rPr>
          <w:rFonts w:ascii="Cambria" w:hAnsi="Cambria"/>
          <w:b/>
          <w:sz w:val="22"/>
          <w:szCs w:val="22"/>
          <w:lang w:val="pl-PL"/>
        </w:rPr>
        <w:t>Partneri za demokratske promene Srbija</w:t>
      </w:r>
    </w:p>
    <w:p w:rsidR="004C00B4" w:rsidRPr="004C00B4" w:rsidRDefault="004C00B4" w:rsidP="00F40D5C">
      <w:pPr>
        <w:spacing w:line="276" w:lineRule="auto"/>
        <w:ind w:left="-567"/>
        <w:jc w:val="center"/>
        <w:rPr>
          <w:rFonts w:ascii="Cambria" w:hAnsi="Cambria"/>
          <w:sz w:val="22"/>
          <w:szCs w:val="22"/>
          <w:lang w:val="pl-PL"/>
        </w:rPr>
      </w:pPr>
      <w:r w:rsidRPr="004C00B4">
        <w:rPr>
          <w:rFonts w:ascii="Cambria" w:hAnsi="Cambria"/>
          <w:sz w:val="22"/>
          <w:szCs w:val="22"/>
          <w:lang w:val="pl-PL"/>
        </w:rPr>
        <w:t xml:space="preserve">u saradnji sa </w:t>
      </w:r>
    </w:p>
    <w:p w:rsidR="00550B78" w:rsidRPr="004C00B4" w:rsidRDefault="004C00B4" w:rsidP="00F40D5C">
      <w:pPr>
        <w:spacing w:line="276" w:lineRule="auto"/>
        <w:ind w:left="-567"/>
        <w:jc w:val="center"/>
        <w:rPr>
          <w:rFonts w:ascii="Cambria" w:hAnsi="Cambria"/>
          <w:b/>
          <w:sz w:val="22"/>
          <w:szCs w:val="22"/>
          <w:lang w:val="pl-PL"/>
        </w:rPr>
      </w:pPr>
      <w:r w:rsidRPr="004C00B4">
        <w:rPr>
          <w:rFonts w:ascii="Cambria" w:hAnsi="Cambria"/>
          <w:b/>
          <w:sz w:val="22"/>
          <w:szCs w:val="22"/>
          <w:lang w:val="pl-PL"/>
        </w:rPr>
        <w:t>Advokatskom akademijom Advokatske komore Srbije</w:t>
      </w:r>
    </w:p>
    <w:p w:rsidR="004C00B4" w:rsidRDefault="00550B78" w:rsidP="00F40D5C">
      <w:pPr>
        <w:spacing w:line="276" w:lineRule="auto"/>
        <w:ind w:left="-567"/>
        <w:jc w:val="center"/>
        <w:rPr>
          <w:rFonts w:ascii="Cambria" w:hAnsi="Cambria"/>
          <w:sz w:val="22"/>
          <w:szCs w:val="22"/>
        </w:rPr>
      </w:pPr>
      <w:proofErr w:type="spellStart"/>
      <w:proofErr w:type="gramStart"/>
      <w:r w:rsidRPr="004C00B4">
        <w:rPr>
          <w:rFonts w:ascii="Cambria" w:hAnsi="Cambria"/>
          <w:sz w:val="22"/>
          <w:szCs w:val="22"/>
        </w:rPr>
        <w:t>uz</w:t>
      </w:r>
      <w:proofErr w:type="spellEnd"/>
      <w:proofErr w:type="gramEnd"/>
      <w:r w:rsidRPr="004C00B4">
        <w:rPr>
          <w:rFonts w:ascii="Cambria" w:hAnsi="Cambria"/>
          <w:sz w:val="22"/>
          <w:szCs w:val="22"/>
        </w:rPr>
        <w:t xml:space="preserve"> </w:t>
      </w:r>
      <w:proofErr w:type="spellStart"/>
      <w:r w:rsidRPr="004C00B4">
        <w:rPr>
          <w:rFonts w:ascii="Cambria" w:hAnsi="Cambria"/>
          <w:sz w:val="22"/>
          <w:szCs w:val="22"/>
        </w:rPr>
        <w:t>podršku</w:t>
      </w:r>
      <w:proofErr w:type="spellEnd"/>
      <w:r w:rsidRPr="004C00B4">
        <w:rPr>
          <w:rFonts w:ascii="Cambria" w:hAnsi="Cambria"/>
          <w:sz w:val="22"/>
          <w:szCs w:val="22"/>
        </w:rPr>
        <w:t xml:space="preserve"> </w:t>
      </w:r>
    </w:p>
    <w:p w:rsidR="00A778EB" w:rsidRPr="004C00B4" w:rsidRDefault="004C00B4" w:rsidP="00F40D5C">
      <w:pPr>
        <w:spacing w:line="276" w:lineRule="auto"/>
        <w:ind w:left="-567"/>
        <w:jc w:val="center"/>
        <w:rPr>
          <w:rFonts w:ascii="Cambria" w:hAnsi="Cambria"/>
          <w:b/>
          <w:sz w:val="22"/>
          <w:szCs w:val="22"/>
        </w:rPr>
      </w:pPr>
      <w:proofErr w:type="spellStart"/>
      <w:r w:rsidRPr="004C00B4">
        <w:rPr>
          <w:rFonts w:ascii="Cambria" w:hAnsi="Cambria"/>
          <w:b/>
          <w:sz w:val="22"/>
          <w:szCs w:val="22"/>
        </w:rPr>
        <w:t>A</w:t>
      </w:r>
      <w:r w:rsidR="00550B78" w:rsidRPr="004C00B4">
        <w:rPr>
          <w:rFonts w:ascii="Cambria" w:hAnsi="Cambria"/>
          <w:b/>
          <w:sz w:val="22"/>
          <w:szCs w:val="22"/>
        </w:rPr>
        <w:t>mbasad</w:t>
      </w:r>
      <w:r w:rsidRPr="004C00B4">
        <w:rPr>
          <w:rFonts w:ascii="Cambria" w:hAnsi="Cambria"/>
          <w:b/>
          <w:sz w:val="22"/>
          <w:szCs w:val="22"/>
        </w:rPr>
        <w:t>e</w:t>
      </w:r>
      <w:proofErr w:type="spellEnd"/>
      <w:r w:rsidR="00550B78" w:rsidRPr="004C00B4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C00B4">
        <w:rPr>
          <w:rFonts w:ascii="Cambria" w:hAnsi="Cambria"/>
          <w:b/>
          <w:sz w:val="22"/>
          <w:szCs w:val="22"/>
        </w:rPr>
        <w:t>Kraljevine</w:t>
      </w:r>
      <w:proofErr w:type="spellEnd"/>
      <w:r w:rsidRPr="004C00B4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550B78" w:rsidRPr="004C00B4">
        <w:rPr>
          <w:rFonts w:ascii="Cambria" w:hAnsi="Cambria"/>
          <w:b/>
          <w:sz w:val="22"/>
          <w:szCs w:val="22"/>
        </w:rPr>
        <w:t>Holandije</w:t>
      </w:r>
      <w:proofErr w:type="spellEnd"/>
      <w:r w:rsidR="00550B78" w:rsidRPr="004C00B4">
        <w:rPr>
          <w:rFonts w:ascii="Cambria" w:hAnsi="Cambria"/>
          <w:b/>
          <w:sz w:val="22"/>
          <w:szCs w:val="22"/>
        </w:rPr>
        <w:t xml:space="preserve"> </w:t>
      </w:r>
      <w:r w:rsidRPr="004C00B4">
        <w:rPr>
          <w:rFonts w:ascii="Cambria" w:hAnsi="Cambria"/>
          <w:b/>
          <w:sz w:val="22"/>
          <w:szCs w:val="22"/>
        </w:rPr>
        <w:t xml:space="preserve">u </w:t>
      </w:r>
      <w:proofErr w:type="spellStart"/>
      <w:r w:rsidRPr="004C00B4">
        <w:rPr>
          <w:rFonts w:ascii="Cambria" w:hAnsi="Cambria"/>
          <w:b/>
          <w:sz w:val="22"/>
          <w:szCs w:val="22"/>
        </w:rPr>
        <w:t>Srbiji</w:t>
      </w:r>
      <w:proofErr w:type="spellEnd"/>
      <w:r w:rsidRPr="004C00B4">
        <w:rPr>
          <w:rFonts w:ascii="Cambria" w:hAnsi="Cambria"/>
          <w:b/>
          <w:sz w:val="22"/>
          <w:szCs w:val="22"/>
        </w:rPr>
        <w:t xml:space="preserve"> </w:t>
      </w:r>
    </w:p>
    <w:p w:rsidR="00A778EB" w:rsidRDefault="00A778EB" w:rsidP="00F40D5C">
      <w:pPr>
        <w:spacing w:line="276" w:lineRule="auto"/>
        <w:ind w:left="-567"/>
        <w:jc w:val="center"/>
        <w:rPr>
          <w:rFonts w:ascii="Cambria" w:hAnsi="Cambria"/>
          <w:sz w:val="22"/>
          <w:szCs w:val="22"/>
        </w:rPr>
      </w:pPr>
    </w:p>
    <w:p w:rsidR="00550B78" w:rsidRPr="00A778EB" w:rsidRDefault="004C00B4" w:rsidP="00F40D5C">
      <w:pPr>
        <w:spacing w:line="276" w:lineRule="auto"/>
        <w:ind w:left="-56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organizuju radionicu </w:t>
      </w:r>
    </w:p>
    <w:p w:rsidR="00550B78" w:rsidRPr="000456DA" w:rsidRDefault="00550B78" w:rsidP="00F40D5C">
      <w:pPr>
        <w:spacing w:line="276" w:lineRule="auto"/>
        <w:ind w:left="-567"/>
        <w:rPr>
          <w:rFonts w:ascii="Cambria" w:hAnsi="Cambria"/>
          <w:sz w:val="22"/>
          <w:szCs w:val="22"/>
          <w:lang w:val="pl-PL"/>
        </w:rPr>
      </w:pPr>
    </w:p>
    <w:p w:rsidR="00550B78" w:rsidRDefault="00A778EB" w:rsidP="00F40D5C">
      <w:pPr>
        <w:spacing w:line="276" w:lineRule="auto"/>
        <w:ind w:left="-567"/>
        <w:jc w:val="center"/>
        <w:rPr>
          <w:rFonts w:ascii="Cambria" w:hAnsi="Cambria"/>
          <w:b/>
          <w:sz w:val="36"/>
          <w:szCs w:val="36"/>
          <w:lang w:val="pl-PL"/>
        </w:rPr>
      </w:pPr>
      <w:r>
        <w:rPr>
          <w:rFonts w:ascii="Cambria" w:hAnsi="Cambria"/>
          <w:b/>
          <w:sz w:val="36"/>
          <w:szCs w:val="36"/>
          <w:lang w:val="pl-PL"/>
        </w:rPr>
        <w:t>MEDIJACIJ</w:t>
      </w:r>
      <w:r w:rsidR="004C00B4">
        <w:rPr>
          <w:rFonts w:ascii="Cambria" w:hAnsi="Cambria"/>
          <w:b/>
          <w:sz w:val="36"/>
          <w:szCs w:val="36"/>
          <w:lang w:val="pl-PL"/>
        </w:rPr>
        <w:t>A i ADVOKATURA</w:t>
      </w:r>
    </w:p>
    <w:p w:rsidR="004C00B4" w:rsidRDefault="004C00B4" w:rsidP="00F40D5C">
      <w:pPr>
        <w:spacing w:line="276" w:lineRule="auto"/>
        <w:ind w:left="-567"/>
        <w:jc w:val="center"/>
        <w:rPr>
          <w:rFonts w:ascii="Cambria" w:hAnsi="Cambria"/>
          <w:b/>
          <w:sz w:val="36"/>
          <w:szCs w:val="36"/>
          <w:lang w:val="pl-PL"/>
        </w:rPr>
      </w:pPr>
      <w:r>
        <w:rPr>
          <w:rFonts w:ascii="Cambria" w:hAnsi="Cambria"/>
          <w:b/>
          <w:sz w:val="36"/>
          <w:szCs w:val="36"/>
          <w:lang w:val="pl-PL"/>
        </w:rPr>
        <w:t xml:space="preserve">- uloga advokata u medijaciji - </w:t>
      </w:r>
    </w:p>
    <w:p w:rsidR="00F40D5C" w:rsidRDefault="00F40D5C" w:rsidP="00F40D5C">
      <w:pPr>
        <w:spacing w:line="276" w:lineRule="auto"/>
        <w:ind w:left="-567"/>
        <w:jc w:val="center"/>
        <w:rPr>
          <w:rFonts w:ascii="Cambria" w:hAnsi="Cambria"/>
          <w:sz w:val="22"/>
          <w:szCs w:val="22"/>
          <w:lang w:val="it-IT"/>
        </w:rPr>
      </w:pPr>
    </w:p>
    <w:p w:rsidR="004C00B4" w:rsidRDefault="00F40D5C" w:rsidP="00F40D5C">
      <w:pPr>
        <w:spacing w:line="276" w:lineRule="auto"/>
        <w:ind w:left="-567"/>
        <w:jc w:val="center"/>
        <w:rPr>
          <w:rFonts w:ascii="Cambria" w:hAnsi="Cambria"/>
          <w:b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it-IT"/>
        </w:rPr>
        <w:t>k</w:t>
      </w:r>
      <w:r w:rsidR="00F6186B">
        <w:rPr>
          <w:rFonts w:ascii="Cambria" w:hAnsi="Cambria"/>
          <w:sz w:val="22"/>
          <w:szCs w:val="22"/>
          <w:lang w:val="it-IT"/>
        </w:rPr>
        <w:t>oj</w:t>
      </w:r>
      <w:r>
        <w:rPr>
          <w:rFonts w:ascii="Cambria" w:hAnsi="Cambria"/>
          <w:sz w:val="22"/>
          <w:szCs w:val="22"/>
          <w:lang w:val="it-IT"/>
        </w:rPr>
        <w:t>a</w:t>
      </w:r>
      <w:r w:rsidR="00550B78" w:rsidRPr="000456DA">
        <w:rPr>
          <w:rFonts w:ascii="Cambria" w:hAnsi="Cambria"/>
          <w:sz w:val="22"/>
          <w:szCs w:val="22"/>
          <w:lang w:val="it-IT"/>
        </w:rPr>
        <w:t xml:space="preserve"> će se održati</w:t>
      </w:r>
      <w:r w:rsidR="00550B78">
        <w:rPr>
          <w:rFonts w:ascii="Cambria" w:hAnsi="Cambria"/>
          <w:sz w:val="22"/>
          <w:szCs w:val="22"/>
          <w:lang w:val="it-IT"/>
        </w:rPr>
        <w:t xml:space="preserve">  </w:t>
      </w:r>
      <w:r w:rsidR="00CB7D89">
        <w:rPr>
          <w:rFonts w:ascii="Cambria" w:hAnsi="Cambria"/>
          <w:b/>
          <w:sz w:val="22"/>
          <w:szCs w:val="22"/>
          <w:lang w:val="it-IT"/>
        </w:rPr>
        <w:t>16. maja</w:t>
      </w:r>
      <w:r w:rsidR="004C00B4">
        <w:rPr>
          <w:rFonts w:ascii="Cambria" w:hAnsi="Cambria"/>
          <w:b/>
          <w:sz w:val="22"/>
          <w:szCs w:val="22"/>
          <w:lang w:val="it-IT"/>
        </w:rPr>
        <w:t xml:space="preserve"> </w:t>
      </w:r>
      <w:r w:rsidR="00550B78" w:rsidRPr="000456DA">
        <w:rPr>
          <w:rFonts w:ascii="Cambria" w:hAnsi="Cambria"/>
          <w:b/>
          <w:sz w:val="22"/>
          <w:szCs w:val="22"/>
          <w:lang w:val="it-IT"/>
        </w:rPr>
        <w:t>201</w:t>
      </w:r>
      <w:r w:rsidR="004C00B4">
        <w:rPr>
          <w:rFonts w:ascii="Cambria" w:hAnsi="Cambria"/>
          <w:b/>
          <w:sz w:val="22"/>
          <w:szCs w:val="22"/>
          <w:lang w:val="it-IT"/>
        </w:rPr>
        <w:t>6</w:t>
      </w:r>
      <w:r w:rsidR="00550B78" w:rsidRPr="000456DA">
        <w:rPr>
          <w:rFonts w:ascii="Cambria" w:hAnsi="Cambria"/>
          <w:b/>
          <w:sz w:val="22"/>
          <w:szCs w:val="22"/>
          <w:lang w:val="it-IT"/>
        </w:rPr>
        <w:t xml:space="preserve">.  </w:t>
      </w:r>
      <w:r w:rsidR="00C61CF8">
        <w:rPr>
          <w:rFonts w:ascii="Cambria" w:hAnsi="Cambria"/>
          <w:b/>
          <w:sz w:val="22"/>
          <w:szCs w:val="22"/>
          <w:lang w:val="it-IT"/>
        </w:rPr>
        <w:t>g</w:t>
      </w:r>
      <w:r w:rsidR="00550B78" w:rsidRPr="00185A35">
        <w:rPr>
          <w:rFonts w:ascii="Cambria" w:hAnsi="Cambria"/>
          <w:b/>
          <w:sz w:val="22"/>
          <w:szCs w:val="22"/>
          <w:lang w:val="pl-PL"/>
        </w:rPr>
        <w:t>odine</w:t>
      </w:r>
      <w:r>
        <w:rPr>
          <w:rFonts w:ascii="Cambria" w:hAnsi="Cambria"/>
          <w:b/>
          <w:sz w:val="22"/>
          <w:szCs w:val="22"/>
          <w:lang w:val="pl-PL"/>
        </w:rPr>
        <w:t xml:space="preserve">, </w:t>
      </w:r>
      <w:r w:rsidR="00CB7D89">
        <w:rPr>
          <w:rFonts w:ascii="Cambria" w:hAnsi="Cambria"/>
          <w:b/>
          <w:sz w:val="22"/>
          <w:szCs w:val="22"/>
          <w:lang w:val="pl-PL"/>
        </w:rPr>
        <w:t>od 17:00 - 19</w:t>
      </w:r>
      <w:r w:rsidR="004C00B4" w:rsidRPr="004C00B4">
        <w:rPr>
          <w:rFonts w:ascii="Cambria" w:hAnsi="Cambria"/>
          <w:b/>
          <w:sz w:val="22"/>
          <w:szCs w:val="22"/>
          <w:lang w:val="pl-PL"/>
        </w:rPr>
        <w:t xml:space="preserve">:00 </w:t>
      </w:r>
    </w:p>
    <w:p w:rsidR="00550B78" w:rsidRPr="004C00B4" w:rsidRDefault="00550B78" w:rsidP="00F40D5C">
      <w:pPr>
        <w:spacing w:line="276" w:lineRule="auto"/>
        <w:ind w:left="-567"/>
        <w:jc w:val="center"/>
        <w:rPr>
          <w:rFonts w:ascii="Cambria" w:hAnsi="Cambria"/>
          <w:b/>
          <w:sz w:val="22"/>
          <w:szCs w:val="22"/>
          <w:lang w:val="pl-PL"/>
        </w:rPr>
      </w:pPr>
      <w:r w:rsidRPr="004C00B4">
        <w:rPr>
          <w:rFonts w:ascii="Cambria" w:hAnsi="Cambria"/>
          <w:b/>
          <w:sz w:val="22"/>
          <w:szCs w:val="22"/>
          <w:lang w:val="pl-PL"/>
        </w:rPr>
        <w:t xml:space="preserve">u </w:t>
      </w:r>
      <w:r w:rsidR="004C00B4" w:rsidRPr="004C00B4">
        <w:rPr>
          <w:rFonts w:ascii="Cambria" w:hAnsi="Cambria"/>
          <w:b/>
          <w:sz w:val="22"/>
          <w:szCs w:val="22"/>
          <w:lang w:val="pl-PL"/>
        </w:rPr>
        <w:t>prostorijama Advokatske akademije</w:t>
      </w:r>
      <w:r w:rsidR="004C00B4">
        <w:rPr>
          <w:rFonts w:ascii="Cambria" w:hAnsi="Cambria"/>
          <w:b/>
          <w:sz w:val="22"/>
          <w:szCs w:val="22"/>
          <w:lang w:val="pl-PL"/>
        </w:rPr>
        <w:t xml:space="preserve"> u Beogradu, </w:t>
      </w:r>
      <w:r w:rsidR="004C00B4" w:rsidRPr="004C00B4">
        <w:rPr>
          <w:rFonts w:ascii="Cambria" w:hAnsi="Cambria"/>
          <w:b/>
          <w:sz w:val="22"/>
          <w:szCs w:val="22"/>
          <w:lang w:val="pl-PL"/>
        </w:rPr>
        <w:t xml:space="preserve">Dečanska 13, VI sprat </w:t>
      </w:r>
    </w:p>
    <w:p w:rsidR="00C61CF8" w:rsidRDefault="00C61CF8" w:rsidP="00550B78">
      <w:pPr>
        <w:ind w:left="-567"/>
        <w:jc w:val="center"/>
        <w:rPr>
          <w:rFonts w:ascii="Cambria" w:hAnsi="Cambria"/>
          <w:sz w:val="22"/>
          <w:szCs w:val="22"/>
          <w:lang w:val="pl-PL"/>
        </w:rPr>
      </w:pPr>
    </w:p>
    <w:p w:rsidR="00415FCB" w:rsidRPr="00EA2D50" w:rsidRDefault="00415FCB" w:rsidP="00415FCB">
      <w:pPr>
        <w:ind w:left="-567" w:right="-574"/>
        <w:jc w:val="both"/>
        <w:rPr>
          <w:rFonts w:asciiTheme="majorHAnsi" w:hAnsiTheme="majorHAnsi"/>
          <w:sz w:val="22"/>
          <w:szCs w:val="22"/>
          <w:lang w:val="pl-PL"/>
        </w:rPr>
      </w:pPr>
      <w:r w:rsidRPr="00F51019">
        <w:rPr>
          <w:rFonts w:asciiTheme="majorHAnsi" w:hAnsiTheme="majorHAnsi"/>
          <w:sz w:val="22"/>
          <w:szCs w:val="22"/>
          <w:lang w:val="pl-PL"/>
        </w:rPr>
        <w:t xml:space="preserve">Radionica je deo projekta „Podrška primeni medijacije u pravosuđu”, podržanog od strane  Ambasade Kraljevine Holandije u Srbiji koji Partneri Srbija sprovode uz  </w:t>
      </w:r>
      <w:r w:rsidRPr="00EA2D50">
        <w:rPr>
          <w:rFonts w:asciiTheme="majorHAnsi" w:hAnsiTheme="majorHAnsi"/>
          <w:sz w:val="22"/>
          <w:szCs w:val="22"/>
          <w:lang w:val="pl-PL"/>
        </w:rPr>
        <w:t>aktivno učešće advokature,  sudstva, Pravosudne akademije, Visokog saveta Sudstva, Ministarstva pravde, Advokatske komore Srbije,  i Nacionalnog udruženja medijatora Srbije (NUMS).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Ova interaktivna radionica, koja ima za cilj upoznavanje advokata i advokatskih pripravnika sa osnovnim načelima i pravnim okvirom za primenu medijacije u Srbiji, kao i sa ulogom advokata u medijaciji i uticajem medijacije na advokatsku praksu, obradiće između ostalog i  sledeće teme: 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- pojam i osnovna načela medijacije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- pravni okvir za primenu medijacije (posredovanja) u Srbiji 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- odnos medijacije i sudskog postupka 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- uloga medijatora 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- uloga advokata kao punomoćnika u postupku medijacije</w:t>
      </w:r>
    </w:p>
    <w:p w:rsidR="00415FCB" w:rsidRDefault="00415FCB" w:rsidP="00415FCB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- odnos medijacije i advokature</w:t>
      </w:r>
    </w:p>
    <w:p w:rsidR="00804F78" w:rsidRDefault="00804F78" w:rsidP="00415FCB">
      <w:pPr>
        <w:pStyle w:val="NormalWeb"/>
        <w:spacing w:after="0" w:afterAutospacing="0" w:line="276" w:lineRule="auto"/>
        <w:ind w:left="-540" w:right="-621"/>
        <w:jc w:val="both"/>
        <w:rPr>
          <w:rFonts w:ascii="Cambria" w:hAnsi="Cambria"/>
          <w:sz w:val="22"/>
          <w:szCs w:val="22"/>
          <w:lang w:val="pl-PL"/>
        </w:rPr>
      </w:pPr>
      <w:r w:rsidRPr="00EA2D50">
        <w:rPr>
          <w:rFonts w:asciiTheme="majorHAnsi" w:hAnsiTheme="majorHAnsi"/>
          <w:sz w:val="22"/>
          <w:szCs w:val="22"/>
          <w:lang w:val="pl-PL"/>
        </w:rPr>
        <w:t>Poslednjih godina u svetu, a sve više i u našem regionu, medijacija postaje prvi izbor korporacija, privrednih društava, preduzetnika i građana u rešavanju sporova, dok se u sferi privre</w:t>
      </w:r>
      <w:r w:rsidR="00F34C0E" w:rsidRPr="00EA2D50">
        <w:rPr>
          <w:rFonts w:asciiTheme="majorHAnsi" w:hAnsiTheme="majorHAnsi"/>
          <w:sz w:val="22"/>
          <w:szCs w:val="22"/>
          <w:lang w:val="pl-PL"/>
        </w:rPr>
        <w:t>de</w:t>
      </w:r>
      <w:r w:rsidRPr="00EA2D50">
        <w:rPr>
          <w:rFonts w:asciiTheme="majorHAnsi" w:hAnsiTheme="majorHAnsi"/>
          <w:sz w:val="22"/>
          <w:szCs w:val="22"/>
          <w:lang w:val="pl-PL"/>
        </w:rPr>
        <w:t xml:space="preserve"> i do 90% sukoba uspešno rešava van suda. Iako je medijacija u naš pravni sistem uvedena još 2005. godine, n</w:t>
      </w:r>
      <w:r w:rsidR="004C00B4" w:rsidRPr="00EA2D50">
        <w:rPr>
          <w:rFonts w:asciiTheme="majorHAnsi" w:hAnsiTheme="majorHAnsi"/>
          <w:sz w:val="22"/>
          <w:szCs w:val="22"/>
          <w:lang w:val="pl-PL"/>
        </w:rPr>
        <w:t xml:space="preserve">ovim Zakonom o posredovanju u rešavanju sporova koji se u Srbiji primenjuje od 1. januara 2015.g,  predviđeno je da se čitav niz sporova može rešavati putem medijacije, uključujući i </w:t>
      </w:r>
      <w:r w:rsidRPr="00EA2D50">
        <w:rPr>
          <w:rFonts w:asciiTheme="majorHAnsi" w:hAnsiTheme="majorHAnsi"/>
          <w:sz w:val="22"/>
          <w:szCs w:val="22"/>
          <w:lang w:val="pl-PL"/>
        </w:rPr>
        <w:t xml:space="preserve">sporove u oblasti privrede, </w:t>
      </w:r>
      <w:r w:rsidR="004C00B4" w:rsidRPr="00EA2D50">
        <w:rPr>
          <w:rFonts w:asciiTheme="majorHAnsi" w:hAnsiTheme="majorHAnsi"/>
          <w:sz w:val="22"/>
          <w:szCs w:val="22"/>
          <w:lang w:val="pl-PL"/>
        </w:rPr>
        <w:t>radni</w:t>
      </w:r>
      <w:r w:rsidRPr="00EA2D50">
        <w:rPr>
          <w:rFonts w:asciiTheme="majorHAnsi" w:hAnsiTheme="majorHAnsi"/>
          <w:sz w:val="22"/>
          <w:szCs w:val="22"/>
          <w:lang w:val="pl-PL"/>
        </w:rPr>
        <w:t>h</w:t>
      </w:r>
      <w:r w:rsidR="004C00B4" w:rsidRPr="00EA2D50">
        <w:rPr>
          <w:rFonts w:asciiTheme="majorHAnsi" w:hAnsiTheme="majorHAnsi"/>
          <w:sz w:val="22"/>
          <w:szCs w:val="22"/>
          <w:lang w:val="pl-PL"/>
        </w:rPr>
        <w:t xml:space="preserve"> odnos</w:t>
      </w:r>
      <w:r w:rsidRPr="00EA2D50">
        <w:rPr>
          <w:rFonts w:asciiTheme="majorHAnsi" w:hAnsiTheme="majorHAnsi"/>
          <w:sz w:val="22"/>
          <w:szCs w:val="22"/>
          <w:lang w:val="pl-PL"/>
        </w:rPr>
        <w:t>a</w:t>
      </w:r>
      <w:r w:rsidR="00F51019" w:rsidRPr="00EA2D50">
        <w:rPr>
          <w:rFonts w:asciiTheme="majorHAnsi" w:hAnsiTheme="majorHAnsi"/>
          <w:sz w:val="22"/>
          <w:szCs w:val="22"/>
          <w:lang w:val="pl-PL"/>
        </w:rPr>
        <w:t>,</w:t>
      </w:r>
      <w:r w:rsidRPr="00EA2D50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4C00B4" w:rsidRPr="00EA2D50">
        <w:rPr>
          <w:rFonts w:asciiTheme="majorHAnsi" w:hAnsiTheme="majorHAnsi"/>
          <w:sz w:val="22"/>
          <w:szCs w:val="22"/>
          <w:lang w:val="pl-PL"/>
        </w:rPr>
        <w:t>zlostavljanja na radu, diskriminacije, porodičnih i imovinskih odnosa, naknade šteta, itd. Novim Zakonom uveden</w:t>
      </w:r>
      <w:r w:rsidRPr="00EA2D50">
        <w:rPr>
          <w:rFonts w:asciiTheme="majorHAnsi" w:hAnsiTheme="majorHAnsi"/>
          <w:sz w:val="22"/>
          <w:szCs w:val="22"/>
          <w:lang w:val="pl-PL"/>
        </w:rPr>
        <w:t>e su značajne novine</w:t>
      </w:r>
      <w:r w:rsidR="00415FCB">
        <w:rPr>
          <w:rFonts w:asciiTheme="majorHAnsi" w:hAnsiTheme="majorHAnsi"/>
          <w:sz w:val="22"/>
          <w:szCs w:val="22"/>
          <w:lang w:val="pl-PL"/>
        </w:rPr>
        <w:t xml:space="preserve"> i podsticaji za medijaciju</w:t>
      </w:r>
      <w:r w:rsidRPr="00EA2D50">
        <w:rPr>
          <w:rFonts w:asciiTheme="majorHAnsi" w:hAnsiTheme="majorHAnsi"/>
          <w:sz w:val="22"/>
          <w:szCs w:val="22"/>
          <w:lang w:val="pl-PL"/>
        </w:rPr>
        <w:t xml:space="preserve">, a predviđeno je i vođenje </w:t>
      </w:r>
      <w:r w:rsidR="004C00B4" w:rsidRPr="00EA2D50">
        <w:rPr>
          <w:rFonts w:asciiTheme="majorHAnsi" w:hAnsiTheme="majorHAnsi"/>
          <w:sz w:val="22"/>
          <w:szCs w:val="22"/>
          <w:lang w:val="pl-PL"/>
        </w:rPr>
        <w:t>Regist</w:t>
      </w:r>
      <w:r w:rsidRPr="00EA2D50">
        <w:rPr>
          <w:rFonts w:asciiTheme="majorHAnsi" w:hAnsiTheme="majorHAnsi"/>
          <w:sz w:val="22"/>
          <w:szCs w:val="22"/>
          <w:lang w:val="pl-PL"/>
        </w:rPr>
        <w:t>ra</w:t>
      </w:r>
      <w:r w:rsidR="004C00B4" w:rsidRPr="00EA2D50">
        <w:rPr>
          <w:rFonts w:asciiTheme="majorHAnsi" w:hAnsiTheme="majorHAnsi"/>
          <w:sz w:val="22"/>
          <w:szCs w:val="22"/>
          <w:lang w:val="pl-PL"/>
        </w:rPr>
        <w:t xml:space="preserve"> posrednika - medijatora, koji moraju imati dozvolu za rad izdatu od strane Ministarstva pravde. </w:t>
      </w:r>
      <w:r w:rsidR="00415FCB">
        <w:rPr>
          <w:rFonts w:asciiTheme="majorHAnsi" w:hAnsiTheme="majorHAnsi"/>
          <w:sz w:val="22"/>
          <w:szCs w:val="22"/>
          <w:lang w:val="pl-PL"/>
        </w:rPr>
        <w:t xml:space="preserve">Osim toga, </w:t>
      </w:r>
      <w:r>
        <w:rPr>
          <w:rFonts w:ascii="Cambria" w:hAnsi="Cambria"/>
          <w:sz w:val="22"/>
          <w:szCs w:val="22"/>
          <w:lang w:val="pl-PL"/>
        </w:rPr>
        <w:t>Ministarstvo pravde je najavilo da će u primeni akcionog plana za Poglavlje 23 u procesu pregovora za pristupanje Evropskoj uniji</w:t>
      </w:r>
      <w:r w:rsidR="00F34C0E">
        <w:rPr>
          <w:rFonts w:ascii="Cambria" w:hAnsi="Cambria"/>
          <w:sz w:val="22"/>
          <w:szCs w:val="22"/>
          <w:lang w:val="pl-PL"/>
        </w:rPr>
        <w:t xml:space="preserve"> velika pažnja biti posvećena unapređenju efikasnosti pravosuđa i smanjenju broja zaostalih sudskih predmeta. 1. januara ove godine na snagu je stupio i Zakon o zaštiti prava na suđenje u razumnom roku. </w:t>
      </w:r>
    </w:p>
    <w:p w:rsidR="00461F88" w:rsidRPr="00461F88" w:rsidRDefault="00461F88" w:rsidP="00415FCB">
      <w:pPr>
        <w:pStyle w:val="NormalWeb"/>
        <w:spacing w:after="0" w:afterAutospacing="0" w:line="276" w:lineRule="auto"/>
        <w:ind w:left="-540" w:right="-62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pl-PL"/>
        </w:rPr>
        <w:t>Radionicu vodi Blažo Nedić, advokat, regionalni medijator Svetske banke i predsednik NUMS-a.</w:t>
      </w:r>
    </w:p>
    <w:p w:rsidR="00804F78" w:rsidRDefault="00804F78" w:rsidP="00550B78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</w:p>
    <w:p w:rsidR="00E92CA2" w:rsidRDefault="00550B78" w:rsidP="00550B78">
      <w:pPr>
        <w:ind w:left="-567" w:right="-574"/>
        <w:jc w:val="both"/>
        <w:rPr>
          <w:rFonts w:ascii="Cambria" w:hAnsi="Cambria"/>
          <w:sz w:val="22"/>
          <w:szCs w:val="22"/>
          <w:lang w:val="pl-PL"/>
        </w:rPr>
      </w:pPr>
      <w:r w:rsidRPr="00F51019">
        <w:rPr>
          <w:rFonts w:ascii="Cambria" w:hAnsi="Cambria"/>
          <w:sz w:val="22"/>
          <w:szCs w:val="22"/>
          <w:lang w:val="pl-PL"/>
        </w:rPr>
        <w:t xml:space="preserve">S obzirom da je broj mesta za učešće na seminaru ograničen, molimo Vas da svoje učešće potvrdite najkasnije do </w:t>
      </w:r>
      <w:r w:rsidR="00CB7D89">
        <w:rPr>
          <w:rFonts w:ascii="Cambria" w:hAnsi="Cambria"/>
          <w:sz w:val="22"/>
          <w:szCs w:val="22"/>
          <w:lang w:val="pl-PL"/>
        </w:rPr>
        <w:t>13</w:t>
      </w:r>
      <w:r w:rsidRPr="00F51019">
        <w:rPr>
          <w:rFonts w:ascii="Cambria" w:hAnsi="Cambria"/>
          <w:sz w:val="22"/>
          <w:szCs w:val="22"/>
          <w:lang w:val="pl-PL"/>
        </w:rPr>
        <w:t xml:space="preserve">. </w:t>
      </w:r>
      <w:r w:rsidR="00CB7D89">
        <w:rPr>
          <w:rFonts w:ascii="Cambria" w:hAnsi="Cambria"/>
          <w:sz w:val="22"/>
          <w:szCs w:val="22"/>
          <w:lang w:val="pl-PL"/>
        </w:rPr>
        <w:t>maja</w:t>
      </w:r>
      <w:r w:rsidR="00F51019" w:rsidRPr="00F51019">
        <w:rPr>
          <w:rFonts w:ascii="Cambria" w:hAnsi="Cambria"/>
          <w:sz w:val="22"/>
          <w:szCs w:val="22"/>
          <w:lang w:val="pl-PL"/>
        </w:rPr>
        <w:t xml:space="preserve"> 2016</w:t>
      </w:r>
      <w:r w:rsidRPr="00F51019">
        <w:rPr>
          <w:rFonts w:ascii="Cambria" w:hAnsi="Cambria"/>
          <w:sz w:val="22"/>
          <w:szCs w:val="22"/>
          <w:lang w:val="pl-PL"/>
        </w:rPr>
        <w:t xml:space="preserve">. godine na </w:t>
      </w:r>
      <w:hyperlink r:id="rId8" w:history="1">
        <w:r w:rsidRPr="00F51019">
          <w:rPr>
            <w:rStyle w:val="Hyperlink"/>
            <w:rFonts w:ascii="Cambria" w:hAnsi="Cambria"/>
            <w:sz w:val="22"/>
            <w:szCs w:val="22"/>
            <w:lang w:val="pl-PL"/>
          </w:rPr>
          <w:t>office</w:t>
        </w:r>
        <w:r w:rsidRPr="00EA2D50">
          <w:rPr>
            <w:rStyle w:val="Hyperlink"/>
            <w:rFonts w:ascii="Cambria" w:hAnsi="Cambria"/>
            <w:sz w:val="22"/>
            <w:szCs w:val="22"/>
            <w:lang w:val="pl-PL"/>
          </w:rPr>
          <w:t>@partners-serbia.org</w:t>
        </w:r>
      </w:hyperlink>
      <w:r w:rsidRPr="00EA2D50">
        <w:rPr>
          <w:rFonts w:ascii="Cambria" w:hAnsi="Cambria"/>
          <w:sz w:val="22"/>
          <w:szCs w:val="22"/>
          <w:lang w:val="pl-PL"/>
        </w:rPr>
        <w:t xml:space="preserve">, </w:t>
      </w:r>
      <w:r w:rsidR="00F94E5D" w:rsidRPr="00EA2D50">
        <w:rPr>
          <w:rFonts w:ascii="Cambria" w:hAnsi="Cambria"/>
          <w:sz w:val="22"/>
          <w:szCs w:val="22"/>
          <w:lang w:val="pl-PL"/>
        </w:rPr>
        <w:t xml:space="preserve"> ili </w:t>
      </w:r>
      <w:r w:rsidRPr="00F51019">
        <w:rPr>
          <w:rFonts w:ascii="Cambria" w:hAnsi="Cambria"/>
          <w:sz w:val="22"/>
          <w:szCs w:val="22"/>
          <w:lang w:val="pl-PL"/>
        </w:rPr>
        <w:t>putem telefona 011 3231 551.</w:t>
      </w:r>
      <w:r>
        <w:rPr>
          <w:rFonts w:ascii="Cambria" w:hAnsi="Cambria"/>
          <w:sz w:val="22"/>
          <w:szCs w:val="22"/>
          <w:lang w:val="pl-PL"/>
        </w:rPr>
        <w:t xml:space="preserve"> </w:t>
      </w:r>
    </w:p>
    <w:sectPr w:rsidR="00E92CA2" w:rsidSect="00033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77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40" w:rsidRDefault="003B4340" w:rsidP="005D1F05">
      <w:r>
        <w:separator/>
      </w:r>
    </w:p>
  </w:endnote>
  <w:endnote w:type="continuationSeparator" w:id="0">
    <w:p w:rsidR="003B4340" w:rsidRDefault="003B4340" w:rsidP="005D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CD" w:rsidRDefault="00033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CD" w:rsidRDefault="000335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CD" w:rsidRDefault="00033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40" w:rsidRDefault="003B4340" w:rsidP="005D1F05">
      <w:r>
        <w:separator/>
      </w:r>
    </w:p>
  </w:footnote>
  <w:footnote w:type="continuationSeparator" w:id="0">
    <w:p w:rsidR="003B4340" w:rsidRDefault="003B4340" w:rsidP="005D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CD" w:rsidRDefault="00033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B4" w:rsidRDefault="004C00B4" w:rsidP="00EA2D50">
    <w:pPr>
      <w:pStyle w:val="Header"/>
      <w:tabs>
        <w:tab w:val="clear" w:pos="9360"/>
        <w:tab w:val="left" w:pos="3345"/>
        <w:tab w:val="center" w:pos="4819"/>
        <w:tab w:val="left" w:pos="7785"/>
      </w:tabs>
      <w:jc w:val="center"/>
      <w:rPr>
        <w:noProof/>
      </w:rPr>
    </w:pPr>
  </w:p>
  <w:p w:rsidR="000335CD" w:rsidRDefault="000335CD" w:rsidP="00EA2D50">
    <w:pPr>
      <w:pStyle w:val="Header"/>
      <w:tabs>
        <w:tab w:val="clear" w:pos="9360"/>
        <w:tab w:val="left" w:pos="3345"/>
        <w:tab w:val="center" w:pos="4819"/>
        <w:tab w:val="left" w:pos="7785"/>
      </w:tabs>
      <w:jc w:val="center"/>
      <w:rPr>
        <w:noProof/>
      </w:rPr>
    </w:pPr>
  </w:p>
  <w:p w:rsidR="000335CD" w:rsidRPr="004C00B4" w:rsidRDefault="000335CD" w:rsidP="000335CD">
    <w:pPr>
      <w:pStyle w:val="Header"/>
      <w:tabs>
        <w:tab w:val="clear" w:pos="9360"/>
        <w:tab w:val="left" w:pos="3345"/>
        <w:tab w:val="center" w:pos="4819"/>
        <w:tab w:val="left" w:pos="7785"/>
      </w:tabs>
    </w:pPr>
    <w:r>
      <w:rPr>
        <w:noProof/>
      </w:rPr>
      <w:drawing>
        <wp:inline distT="0" distB="0" distL="0" distR="0">
          <wp:extent cx="5667375" cy="971550"/>
          <wp:effectExtent l="19050" t="0" r="9525" b="0"/>
          <wp:docPr id="1" name="Picture 1" descr="C:\Users\Toshiba\Desktop\Matra logoi -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Desktop\Matra logoi - 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10" t="11409" r="4355" b="20134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CD" w:rsidRDefault="00033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5D"/>
    <w:rsid w:val="000335CD"/>
    <w:rsid w:val="00063881"/>
    <w:rsid w:val="001257E3"/>
    <w:rsid w:val="00183440"/>
    <w:rsid w:val="001E188C"/>
    <w:rsid w:val="001E4BA9"/>
    <w:rsid w:val="00215528"/>
    <w:rsid w:val="002A5EC6"/>
    <w:rsid w:val="003B4340"/>
    <w:rsid w:val="00415FCB"/>
    <w:rsid w:val="00461F88"/>
    <w:rsid w:val="00464B6A"/>
    <w:rsid w:val="004A6347"/>
    <w:rsid w:val="004C00B4"/>
    <w:rsid w:val="00500574"/>
    <w:rsid w:val="00504929"/>
    <w:rsid w:val="0053490D"/>
    <w:rsid w:val="00550B78"/>
    <w:rsid w:val="005D07D9"/>
    <w:rsid w:val="005D1F05"/>
    <w:rsid w:val="00622672"/>
    <w:rsid w:val="006862AA"/>
    <w:rsid w:val="00706BFC"/>
    <w:rsid w:val="007B0F63"/>
    <w:rsid w:val="00804F78"/>
    <w:rsid w:val="00812BF4"/>
    <w:rsid w:val="0086701E"/>
    <w:rsid w:val="00880065"/>
    <w:rsid w:val="0089070C"/>
    <w:rsid w:val="009158A4"/>
    <w:rsid w:val="00932457"/>
    <w:rsid w:val="009C338C"/>
    <w:rsid w:val="009C3C4F"/>
    <w:rsid w:val="00A50674"/>
    <w:rsid w:val="00A778EB"/>
    <w:rsid w:val="00A94A15"/>
    <w:rsid w:val="00B75947"/>
    <w:rsid w:val="00C379F2"/>
    <w:rsid w:val="00C61CF8"/>
    <w:rsid w:val="00C62750"/>
    <w:rsid w:val="00CB7D89"/>
    <w:rsid w:val="00D02CA0"/>
    <w:rsid w:val="00D21E99"/>
    <w:rsid w:val="00D769F9"/>
    <w:rsid w:val="00DC4AB9"/>
    <w:rsid w:val="00E31470"/>
    <w:rsid w:val="00E92CA2"/>
    <w:rsid w:val="00E9719E"/>
    <w:rsid w:val="00EA14F6"/>
    <w:rsid w:val="00EA2D50"/>
    <w:rsid w:val="00F14418"/>
    <w:rsid w:val="00F16A99"/>
    <w:rsid w:val="00F34C0E"/>
    <w:rsid w:val="00F40D5C"/>
    <w:rsid w:val="00F51019"/>
    <w:rsid w:val="00F6186B"/>
    <w:rsid w:val="00F67355"/>
    <w:rsid w:val="00F94E5D"/>
    <w:rsid w:val="00F97B5D"/>
    <w:rsid w:val="00FB1BA0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05"/>
  </w:style>
  <w:style w:type="paragraph" w:styleId="Footer">
    <w:name w:val="footer"/>
    <w:basedOn w:val="Normal"/>
    <w:link w:val="FooterChar"/>
    <w:uiPriority w:val="99"/>
    <w:semiHidden/>
    <w:unhideWhenUsed/>
    <w:rsid w:val="005D1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F05"/>
  </w:style>
  <w:style w:type="paragraph" w:styleId="BalloonText">
    <w:name w:val="Balloon Text"/>
    <w:basedOn w:val="Normal"/>
    <w:link w:val="BalloonTextChar"/>
    <w:uiPriority w:val="99"/>
    <w:semiHidden/>
    <w:unhideWhenUsed/>
    <w:rsid w:val="005D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7B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00B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35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355"/>
  </w:style>
  <w:style w:type="character" w:styleId="FootnoteReference">
    <w:name w:val="footnote reference"/>
    <w:basedOn w:val="DefaultParagraphFont"/>
    <w:uiPriority w:val="99"/>
    <w:semiHidden/>
    <w:unhideWhenUsed/>
    <w:rsid w:val="00F673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05"/>
  </w:style>
  <w:style w:type="paragraph" w:styleId="Footer">
    <w:name w:val="footer"/>
    <w:basedOn w:val="Normal"/>
    <w:link w:val="FooterChar"/>
    <w:uiPriority w:val="99"/>
    <w:semiHidden/>
    <w:unhideWhenUsed/>
    <w:rsid w:val="005D1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F05"/>
  </w:style>
  <w:style w:type="paragraph" w:styleId="BalloonText">
    <w:name w:val="Balloon Text"/>
    <w:basedOn w:val="Normal"/>
    <w:link w:val="BalloonTextChar"/>
    <w:uiPriority w:val="99"/>
    <w:semiHidden/>
    <w:unhideWhenUsed/>
    <w:rsid w:val="005D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7B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00B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35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355"/>
  </w:style>
  <w:style w:type="character" w:styleId="FootnoteReference">
    <w:name w:val="footnote reference"/>
    <w:basedOn w:val="DefaultParagraphFont"/>
    <w:uiPriority w:val="99"/>
    <w:semiHidden/>
    <w:unhideWhenUsed/>
    <w:rsid w:val="00F67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artners-serbia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zo\AppData\Local\Microsoft\Windows\Temporary%20Internet%20Files\Content.Outlook\LM0MBBIW\CMCB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F5D4-BC4A-42FD-857F-91C0BEBA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CMCB MEMO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UDB Grupa</Company>
  <LinksUpToDate>false</LinksUpToDate>
  <CharactersWithSpaces>2742</CharactersWithSpaces>
  <SharedDoc>false</SharedDoc>
  <HLinks>
    <vt:vector size="12" baseType="variant">
      <vt:variant>
        <vt:i4>8323098</vt:i4>
      </vt:variant>
      <vt:variant>
        <vt:i4>3</vt:i4>
      </vt:variant>
      <vt:variant>
        <vt:i4>0</vt:i4>
      </vt:variant>
      <vt:variant>
        <vt:i4>5</vt:i4>
      </vt:variant>
      <vt:variant>
        <vt:lpwstr>mailto:office@partners-serbia.org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mailto:VMilosevic@ifc.org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Svetlana SV. Vekic</cp:lastModifiedBy>
  <cp:revision>2</cp:revision>
  <cp:lastPrinted>2016-01-18T10:09:00Z</cp:lastPrinted>
  <dcterms:created xsi:type="dcterms:W3CDTF">2016-05-06T06:54:00Z</dcterms:created>
  <dcterms:modified xsi:type="dcterms:W3CDTF">2016-05-06T06:54:00Z</dcterms:modified>
</cp:coreProperties>
</file>