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61" w:rsidRDefault="002278F7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9B1161" w:rsidRDefault="002278F7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9B1161" w:rsidRDefault="002278F7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9B1161" w:rsidRDefault="002278F7">
      <w:pPr>
        <w:spacing w:after="225"/>
        <w:jc w:val="center"/>
      </w:pPr>
      <w:r>
        <w:rPr>
          <w:b/>
          <w:color w:val="000000"/>
        </w:rPr>
        <w:t>УРЕДБУ</w:t>
      </w:r>
    </w:p>
    <w:p w:rsidR="009B1161" w:rsidRDefault="002278F7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примени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рокова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управним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поступцима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време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ванредног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стања</w:t>
      </w:r>
      <w:proofErr w:type="spellEnd"/>
    </w:p>
    <w:p w:rsidR="009B1161" w:rsidRDefault="002278F7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24.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</w:t>
      </w:r>
    </w:p>
    <w:p w:rsidR="009B1161" w:rsidRDefault="002278F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9B1161" w:rsidRDefault="002278F7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проглашеног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9B1161" w:rsidRDefault="002278F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B1161" w:rsidRDefault="002278F7">
      <w:pPr>
        <w:spacing w:after="150"/>
      </w:pPr>
      <w:proofErr w:type="spellStart"/>
      <w:r>
        <w:rPr>
          <w:color w:val="000000"/>
        </w:rPr>
        <w:t>Странке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поступцима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покрајинске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аутономије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регулаторна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физичким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сносити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непоступања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одређеним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поступци</w:t>
      </w:r>
      <w:proofErr w:type="spellEnd"/>
      <w:r>
        <w:rPr>
          <w:color w:val="000000"/>
        </w:rPr>
        <w:t>.</w:t>
      </w:r>
    </w:p>
    <w:p w:rsidR="009B1161" w:rsidRDefault="002278F7">
      <w:pPr>
        <w:spacing w:after="150"/>
      </w:pPr>
      <w:proofErr w:type="spellStart"/>
      <w:r>
        <w:rPr>
          <w:color w:val="000000"/>
        </w:rPr>
        <w:t>Достављања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обавештавања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почињу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продужити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истекне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9B1161" w:rsidRDefault="002278F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B1161" w:rsidRDefault="002278F7">
      <w:pPr>
        <w:spacing w:after="150"/>
      </w:pP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</w:t>
      </w:r>
      <w:r>
        <w:rPr>
          <w:color w:val="000000"/>
        </w:rPr>
        <w:t>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окончање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одлучивање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сматраће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истекне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9B1161" w:rsidRDefault="002278F7">
      <w:pPr>
        <w:spacing w:after="150"/>
      </w:pPr>
      <w:proofErr w:type="spellStart"/>
      <w:r>
        <w:rPr>
          <w:color w:val="000000"/>
        </w:rPr>
        <w:t>Прописани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правно</w:t>
      </w:r>
      <w:r>
        <w:rPr>
          <w:color w:val="000000"/>
        </w:rPr>
        <w:t>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донетог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спречавања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SARS-CoV-2 </w:t>
      </w:r>
      <w:proofErr w:type="spellStart"/>
      <w:r>
        <w:rPr>
          <w:color w:val="000000"/>
        </w:rPr>
        <w:t>током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отправка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почињу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>.</w:t>
      </w:r>
    </w:p>
    <w:p w:rsidR="009B1161" w:rsidRDefault="002278F7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9B1161" w:rsidRDefault="002278F7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9B1161" w:rsidRDefault="002278F7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110-2803/2020</w:t>
      </w:r>
    </w:p>
    <w:p w:rsidR="009B1161" w:rsidRDefault="002278F7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24. </w:t>
      </w:r>
      <w:proofErr w:type="spellStart"/>
      <w:r>
        <w:rPr>
          <w:color w:val="000000"/>
        </w:rPr>
        <w:t>марта</w:t>
      </w:r>
      <w:proofErr w:type="spellEnd"/>
      <w:r>
        <w:rPr>
          <w:color w:val="000000"/>
        </w:rPr>
        <w:t xml:space="preserve"> 2020. </w:t>
      </w:r>
      <w:proofErr w:type="spellStart"/>
      <w:r>
        <w:rPr>
          <w:color w:val="000000"/>
        </w:rPr>
        <w:t>године</w:t>
      </w:r>
      <w:proofErr w:type="spellEnd"/>
    </w:p>
    <w:p w:rsidR="009B1161" w:rsidRDefault="002278F7">
      <w:pPr>
        <w:spacing w:after="150"/>
        <w:jc w:val="right"/>
      </w:pPr>
      <w:proofErr w:type="spellStart"/>
      <w:r>
        <w:rPr>
          <w:b/>
          <w:color w:val="000000"/>
        </w:rPr>
        <w:lastRenderedPageBreak/>
        <w:t>Влада</w:t>
      </w:r>
      <w:proofErr w:type="spellEnd"/>
    </w:p>
    <w:p w:rsidR="009B1161" w:rsidRDefault="002278F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9B1161" w:rsidRDefault="002278F7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9B1161" w:rsidRDefault="002278F7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9B1161" w:rsidRDefault="002278F7">
      <w:pPr>
        <w:spacing w:after="150"/>
        <w:jc w:val="right"/>
      </w:pPr>
      <w:proofErr w:type="spellStart"/>
      <w:r>
        <w:rPr>
          <w:b/>
          <w:color w:val="000000"/>
        </w:rPr>
        <w:t>А</w:t>
      </w:r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B11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61"/>
    <w:rsid w:val="002278F7"/>
    <w:rsid w:val="009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AKS-Predsednik</dc:creator>
  <cp:lastModifiedBy>AKS-Predsednik</cp:lastModifiedBy>
  <cp:revision>2</cp:revision>
  <dcterms:created xsi:type="dcterms:W3CDTF">2020-03-25T10:24:00Z</dcterms:created>
  <dcterms:modified xsi:type="dcterms:W3CDTF">2020-03-25T10:24:00Z</dcterms:modified>
</cp:coreProperties>
</file>