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D" w:rsidRPr="00950A4C" w:rsidRDefault="003F00AD" w:rsidP="008E65D1">
      <w:pPr>
        <w:rPr>
          <w:lang w:val="en-US"/>
        </w:rPr>
      </w:pPr>
    </w:p>
    <w:p w:rsidR="003F00AD" w:rsidRDefault="003F00AD" w:rsidP="008E65D1">
      <w:pPr>
        <w:rPr>
          <w:lang w:val="sr-Latn-CS"/>
        </w:rPr>
      </w:pPr>
    </w:p>
    <w:p w:rsidR="008F1BFB" w:rsidRPr="008F1BFB" w:rsidRDefault="007021D6" w:rsidP="008F1BFB">
      <w:pPr>
        <w:jc w:val="center"/>
        <w:rPr>
          <w:sz w:val="26"/>
          <w:szCs w:val="26"/>
          <w:lang w:val="sr-Latn-CS"/>
        </w:rPr>
      </w:pPr>
      <w:r>
        <w:rPr>
          <w:sz w:val="26"/>
          <w:szCs w:val="26"/>
          <w:lang w:val="sr-Latn-CS"/>
        </w:rPr>
        <w:t>Tribina</w:t>
      </w:r>
      <w:r w:rsidR="008F1BFB" w:rsidRPr="008F1BFB">
        <w:rPr>
          <w:sz w:val="26"/>
          <w:szCs w:val="26"/>
          <w:lang w:val="sr-Latn-CS"/>
        </w:rPr>
        <w:t xml:space="preserve"> </w:t>
      </w:r>
      <w:r w:rsidR="008F1BFB" w:rsidRPr="008F1BFB">
        <w:rPr>
          <w:b/>
          <w:sz w:val="26"/>
          <w:szCs w:val="26"/>
          <w:lang w:val="sr-Latn-CS"/>
        </w:rPr>
        <w:t>„</w:t>
      </w:r>
      <w:r w:rsidR="00A84AE4">
        <w:rPr>
          <w:b/>
          <w:sz w:val="26"/>
          <w:szCs w:val="26"/>
          <w:lang w:val="sr-Latn-CS"/>
        </w:rPr>
        <w:t>Primena Zakona o sprečavanju pranja novca i finansiranja terorizma</w:t>
      </w:r>
      <w:r w:rsidR="008F1BFB" w:rsidRPr="008F1BFB">
        <w:rPr>
          <w:b/>
          <w:sz w:val="26"/>
          <w:szCs w:val="26"/>
          <w:lang w:val="sr-Latn-CS"/>
        </w:rPr>
        <w:t>“</w:t>
      </w:r>
      <w:r w:rsidR="00A84AE4">
        <w:rPr>
          <w:sz w:val="26"/>
          <w:szCs w:val="26"/>
          <w:lang w:val="sr-Latn-CS"/>
        </w:rPr>
        <w:t xml:space="preserve"> – Novi Sad, 15. decembar</w:t>
      </w:r>
      <w:r w:rsidR="004E771F">
        <w:rPr>
          <w:sz w:val="26"/>
          <w:szCs w:val="26"/>
          <w:lang w:val="sr-Latn-CS"/>
        </w:rPr>
        <w:t xml:space="preserve"> 202</w:t>
      </w:r>
      <w:r w:rsidR="00C70B6F">
        <w:rPr>
          <w:sz w:val="26"/>
          <w:szCs w:val="26"/>
          <w:lang w:val="sr-Latn-CS"/>
        </w:rPr>
        <w:t>1, 19</w:t>
      </w:r>
      <w:r w:rsidR="008F1BFB" w:rsidRPr="008F1BFB">
        <w:rPr>
          <w:sz w:val="26"/>
          <w:szCs w:val="26"/>
          <w:lang w:val="sr-Latn-CS"/>
        </w:rPr>
        <w:t xml:space="preserve"> časova</w:t>
      </w:r>
    </w:p>
    <w:p w:rsidR="008F1BFB" w:rsidRDefault="008F1BFB" w:rsidP="008E65D1">
      <w:pPr>
        <w:rPr>
          <w:lang w:val="sr-Latn-CS"/>
        </w:rPr>
      </w:pPr>
    </w:p>
    <w:p w:rsidR="00926F6D" w:rsidRDefault="007021D6" w:rsidP="00445F94">
      <w:pPr>
        <w:jc w:val="both"/>
        <w:rPr>
          <w:b/>
          <w:lang w:val="sr-Latn-CS"/>
        </w:rPr>
      </w:pPr>
      <w:r>
        <w:rPr>
          <w:lang w:val="sr-Latn-CS"/>
        </w:rPr>
        <w:t xml:space="preserve">Akademija Advokatske komore Vojvodine, </w:t>
      </w:r>
      <w:r w:rsidR="005561FC" w:rsidRPr="005561FC">
        <w:rPr>
          <w:lang w:val="sr-Latn-CS"/>
        </w:rPr>
        <w:t xml:space="preserve">Advokatska akademija Advokatske komore Srbije i Misija OEBS-a u Srbiji </w:t>
      </w:r>
      <w:r>
        <w:rPr>
          <w:lang w:val="sr-Latn-CS"/>
        </w:rPr>
        <w:t>organizuju tribinu</w:t>
      </w:r>
      <w:r w:rsidR="005561FC">
        <w:rPr>
          <w:lang w:val="sr-Latn-CS"/>
        </w:rPr>
        <w:t xml:space="preserve"> na temu </w:t>
      </w:r>
      <w:r w:rsidR="005561FC" w:rsidRPr="005561FC">
        <w:rPr>
          <w:b/>
          <w:lang w:val="sr-Latn-CS"/>
        </w:rPr>
        <w:t>„</w:t>
      </w:r>
      <w:r w:rsidR="00A84AE4">
        <w:rPr>
          <w:b/>
          <w:lang w:val="sr-Latn-CS"/>
        </w:rPr>
        <w:t>Primena Zakona o sprečavanju pranja novca i finansiranja terorizma</w:t>
      </w:r>
      <w:r w:rsidR="005561FC" w:rsidRPr="005561FC">
        <w:rPr>
          <w:b/>
          <w:lang w:val="sr-Latn-CS"/>
        </w:rPr>
        <w:t>“</w:t>
      </w:r>
      <w:r>
        <w:rPr>
          <w:lang w:val="sr-Latn-CS"/>
        </w:rPr>
        <w:t>, koja</w:t>
      </w:r>
      <w:r w:rsidR="005561FC">
        <w:rPr>
          <w:lang w:val="sr-Latn-CS"/>
        </w:rPr>
        <w:t xml:space="preserve"> će se održati </w:t>
      </w:r>
      <w:r w:rsidR="00A84AE4">
        <w:rPr>
          <w:b/>
          <w:lang w:val="sr-Latn-CS"/>
        </w:rPr>
        <w:t>15</w:t>
      </w:r>
      <w:r w:rsidR="005561FC" w:rsidRPr="00445F94">
        <w:rPr>
          <w:b/>
          <w:lang w:val="sr-Latn-CS"/>
        </w:rPr>
        <w:t xml:space="preserve">. </w:t>
      </w:r>
      <w:r w:rsidR="00A84AE4">
        <w:rPr>
          <w:b/>
          <w:lang w:val="sr-Latn-CS"/>
        </w:rPr>
        <w:t>decembra</w:t>
      </w:r>
      <w:r w:rsidR="00C70B6F">
        <w:rPr>
          <w:b/>
          <w:lang w:val="sr-Latn-CS"/>
        </w:rPr>
        <w:t xml:space="preserve"> 2021. od 19 do 20:30 časova u </w:t>
      </w:r>
      <w:r w:rsidR="00926F6D">
        <w:rPr>
          <w:b/>
          <w:lang w:val="sr-Latn-CS"/>
        </w:rPr>
        <w:t>Advokatsk</w:t>
      </w:r>
      <w:r w:rsidR="00C70B6F">
        <w:rPr>
          <w:b/>
          <w:lang w:val="sr-Latn-CS"/>
        </w:rPr>
        <w:t>oj</w:t>
      </w:r>
      <w:r w:rsidR="00926F6D">
        <w:rPr>
          <w:b/>
          <w:lang w:val="sr-Latn-CS"/>
        </w:rPr>
        <w:t xml:space="preserve"> </w:t>
      </w:r>
      <w:r w:rsidR="00C70B6F">
        <w:rPr>
          <w:b/>
          <w:lang w:val="sr-Latn-CS"/>
        </w:rPr>
        <w:t xml:space="preserve">komori Vojvodine </w:t>
      </w:r>
      <w:r w:rsidR="00926F6D" w:rsidRPr="00926F6D">
        <w:rPr>
          <w:lang w:val="sr-Latn-CS"/>
        </w:rPr>
        <w:t>(</w:t>
      </w:r>
      <w:r w:rsidR="00C70B6F">
        <w:rPr>
          <w:lang w:val="sr-Latn-CS"/>
        </w:rPr>
        <w:t>Zmaj Jovina 20/I</w:t>
      </w:r>
      <w:r w:rsidR="00926F6D" w:rsidRPr="00926F6D">
        <w:rPr>
          <w:lang w:val="sr-Latn-CS"/>
        </w:rPr>
        <w:t>)</w:t>
      </w:r>
      <w:r w:rsidR="00C70B6F">
        <w:rPr>
          <w:lang w:val="sr-Latn-CS"/>
        </w:rPr>
        <w:t>.</w:t>
      </w:r>
      <w:r w:rsidR="00926F6D">
        <w:rPr>
          <w:b/>
          <w:lang w:val="sr-Latn-CS"/>
        </w:rPr>
        <w:t xml:space="preserve"> </w:t>
      </w:r>
    </w:p>
    <w:p w:rsidR="005561FC" w:rsidRDefault="005561FC" w:rsidP="00445F94">
      <w:pPr>
        <w:jc w:val="both"/>
        <w:rPr>
          <w:lang w:val="sr-Latn-CS"/>
        </w:rPr>
      </w:pPr>
      <w:r>
        <w:rPr>
          <w:lang w:val="sr-Latn-CS"/>
        </w:rPr>
        <w:t xml:space="preserve">Razgovor će voditi i na pitanja učesnika odgovarati advokati </w:t>
      </w:r>
      <w:r w:rsidR="001E0412" w:rsidRPr="001E0412">
        <w:rPr>
          <w:b/>
          <w:lang w:val="sr-Latn-CS"/>
        </w:rPr>
        <w:t>Vladimir Beljanski</w:t>
      </w:r>
      <w:r w:rsidR="001E0412">
        <w:rPr>
          <w:lang w:val="sr-Latn-CS"/>
        </w:rPr>
        <w:t xml:space="preserve">, </w:t>
      </w:r>
      <w:r w:rsidR="00F62CC1" w:rsidRPr="00F62CC1">
        <w:rPr>
          <w:b/>
          <w:lang w:val="sr-Latn-CS"/>
        </w:rPr>
        <w:t>Aleksandar Popović</w:t>
      </w:r>
      <w:r w:rsidR="00F62CC1">
        <w:rPr>
          <w:lang w:val="sr-Latn-CS"/>
        </w:rPr>
        <w:t xml:space="preserve"> i </w:t>
      </w:r>
      <w:r w:rsidR="00F62CC1" w:rsidRPr="00F62CC1">
        <w:rPr>
          <w:b/>
          <w:lang w:val="sr-Latn-CS"/>
        </w:rPr>
        <w:t>Jugoslav Tintor</w:t>
      </w:r>
      <w:r>
        <w:rPr>
          <w:lang w:val="sr-Latn-CS"/>
        </w:rPr>
        <w:t xml:space="preserve">. </w:t>
      </w:r>
    </w:p>
    <w:p w:rsidR="00D53D2B" w:rsidRPr="00D53D2B" w:rsidRDefault="008042AD" w:rsidP="00F62CC1">
      <w:pPr>
        <w:jc w:val="both"/>
        <w:rPr>
          <w:lang w:val="sr-Latn-CS"/>
        </w:rPr>
      </w:pPr>
      <w:r>
        <w:rPr>
          <w:lang w:val="sr-Latn-CS"/>
        </w:rPr>
        <w:t>Cilj tribine</w:t>
      </w:r>
      <w:r w:rsidR="00445F94" w:rsidRPr="00445F94">
        <w:rPr>
          <w:lang w:val="sr-Latn-CS"/>
        </w:rPr>
        <w:t xml:space="preserve"> je da advokati, kroz razgovor sa kolegama i razmenu iskustava, unaprede znanja i veštine </w:t>
      </w:r>
      <w:r w:rsidR="00A84AE4">
        <w:rPr>
          <w:lang w:val="sr-Latn-CS"/>
        </w:rPr>
        <w:t>u pogledu obaveza koje proističu iz Zakona o sprečavanju pranja novca i finansiranja terorizma</w:t>
      </w:r>
      <w:r w:rsidR="00445F94" w:rsidRPr="00445F94">
        <w:rPr>
          <w:lang w:val="sr-Latn-CS"/>
        </w:rPr>
        <w:t xml:space="preserve">. </w:t>
      </w:r>
    </w:p>
    <w:p w:rsidR="008F709B" w:rsidRDefault="00D53D2B" w:rsidP="008F709B">
      <w:pPr>
        <w:spacing w:after="0"/>
        <w:jc w:val="both"/>
        <w:rPr>
          <w:lang w:val="sr-Latn-CS"/>
        </w:rPr>
      </w:pPr>
      <w:r w:rsidRPr="00193403">
        <w:rPr>
          <w:lang w:val="sr-Latn-CS"/>
        </w:rPr>
        <w:t xml:space="preserve">Zainteresovani advokati </w:t>
      </w:r>
      <w:r w:rsidR="006A4B20" w:rsidRPr="00193403">
        <w:rPr>
          <w:lang w:val="sr-Latn-CS"/>
        </w:rPr>
        <w:t xml:space="preserve">i advokatski pripravnici </w:t>
      </w:r>
      <w:r w:rsidRPr="00193403">
        <w:rPr>
          <w:lang w:val="sr-Latn-CS"/>
        </w:rPr>
        <w:t>prijave mogu poslati</w:t>
      </w:r>
      <w:r w:rsidR="00930907" w:rsidRPr="00193403">
        <w:rPr>
          <w:lang w:val="sr-Latn-CS"/>
        </w:rPr>
        <w:t xml:space="preserve"> do </w:t>
      </w:r>
      <w:r w:rsidR="00193403" w:rsidRPr="00193403">
        <w:rPr>
          <w:lang w:val="sr-Latn-CS"/>
        </w:rPr>
        <w:t>utorka, 14</w:t>
      </w:r>
      <w:r w:rsidR="00930907" w:rsidRPr="00193403">
        <w:rPr>
          <w:lang w:val="sr-Latn-CS"/>
        </w:rPr>
        <w:t>.</w:t>
      </w:r>
      <w:r w:rsidR="00193403" w:rsidRPr="00193403">
        <w:rPr>
          <w:lang w:val="sr-Latn-CS"/>
        </w:rPr>
        <w:t xml:space="preserve"> decembr</w:t>
      </w:r>
      <w:r w:rsidR="00F62CC1" w:rsidRPr="00193403">
        <w:rPr>
          <w:lang w:val="sr-Latn-CS"/>
        </w:rPr>
        <w:t>a</w:t>
      </w:r>
      <w:r w:rsidRPr="00193403">
        <w:rPr>
          <w:lang w:val="sr-Latn-CS"/>
        </w:rPr>
        <w:t xml:space="preserve"> na </w:t>
      </w:r>
      <w:r w:rsidR="009A46B6" w:rsidRPr="00193403">
        <w:rPr>
          <w:lang w:val="sr-Latn-CS"/>
        </w:rPr>
        <w:t xml:space="preserve">e-mail adresu: </w:t>
      </w:r>
      <w:r w:rsidR="00950A4C">
        <w:rPr>
          <w:lang w:val="sr-Latn-CS"/>
        </w:rPr>
        <w:t>akvojvodine</w:t>
      </w:r>
      <w:r w:rsidR="00A316F1" w:rsidRPr="00193403">
        <w:rPr>
          <w:lang w:val="sr-Latn-CS"/>
        </w:rPr>
        <w:t>@gmail.com</w:t>
      </w:r>
      <w:r w:rsidR="009A46B6" w:rsidRPr="00193403">
        <w:rPr>
          <w:lang w:val="sr-Latn-CS"/>
        </w:rPr>
        <w:t>.</w:t>
      </w:r>
      <w:r w:rsidR="009A46B6">
        <w:rPr>
          <w:lang w:val="sr-Latn-CS"/>
        </w:rPr>
        <w:t xml:space="preserve"> </w:t>
      </w:r>
    </w:p>
    <w:p w:rsidR="008F709B" w:rsidRDefault="008F709B" w:rsidP="008F709B">
      <w:pPr>
        <w:spacing w:after="0"/>
        <w:jc w:val="both"/>
        <w:rPr>
          <w:lang w:val="sr-Latn-CS"/>
        </w:rPr>
      </w:pPr>
    </w:p>
    <w:p w:rsidR="008E65D1" w:rsidRDefault="008E65D1" w:rsidP="00F87A6E">
      <w:pPr>
        <w:jc w:val="both"/>
        <w:rPr>
          <w:lang w:val="sr-Latn-CS"/>
        </w:rPr>
      </w:pPr>
      <w:r w:rsidRPr="008E65D1">
        <w:rPr>
          <w:lang w:val="sr-Latn-CS"/>
        </w:rPr>
        <w:t>Svim učesnici</w:t>
      </w:r>
      <w:r w:rsidR="008042AD">
        <w:rPr>
          <w:lang w:val="sr-Latn-CS"/>
        </w:rPr>
        <w:t>ma preporučujemo da pre tribine</w:t>
      </w:r>
      <w:r w:rsidRPr="008E65D1">
        <w:rPr>
          <w:lang w:val="sr-Latn-CS"/>
        </w:rPr>
        <w:t xml:space="preserve"> pogledaju snimak diskusije na temu kojoj je posvećen, dostupan na youtube kanalu Advokatske akademije AKS:</w:t>
      </w:r>
    </w:p>
    <w:p w:rsidR="00691521" w:rsidRPr="008E65D1" w:rsidRDefault="009140C7" w:rsidP="00F87A6E">
      <w:pPr>
        <w:jc w:val="both"/>
        <w:rPr>
          <w:lang w:val="sr-Latn-CS"/>
        </w:rPr>
      </w:pPr>
      <w:hyperlink r:id="rId8" w:tgtFrame="_blank" w:history="1">
        <w:r w:rsidR="00691521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https://www.youtube.com/watch?v=aeLZWi8r9fg</w:t>
        </w:r>
      </w:hyperlink>
    </w:p>
    <w:p w:rsidR="008E65D1" w:rsidRPr="008E65D1" w:rsidRDefault="008E65D1" w:rsidP="008E65D1">
      <w:pPr>
        <w:rPr>
          <w:lang w:val="sr-Latn-CS"/>
        </w:rPr>
      </w:pPr>
      <w:bookmarkStart w:id="0" w:name="_GoBack"/>
      <w:bookmarkEnd w:id="0"/>
    </w:p>
    <w:p w:rsidR="00734B7A" w:rsidRPr="008E65D1" w:rsidRDefault="00734B7A" w:rsidP="00734B7A">
      <w:pPr>
        <w:rPr>
          <w:lang w:val="sr-Latn-CS"/>
        </w:rPr>
      </w:pPr>
    </w:p>
    <w:sectPr w:rsidR="00734B7A" w:rsidRPr="008E65D1" w:rsidSect="003F00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1B" w:rsidRDefault="00365E1B" w:rsidP="003F00AD">
      <w:pPr>
        <w:spacing w:after="0" w:line="240" w:lineRule="auto"/>
      </w:pPr>
      <w:r>
        <w:separator/>
      </w:r>
    </w:p>
  </w:endnote>
  <w:endnote w:type="continuationSeparator" w:id="0">
    <w:p w:rsidR="00365E1B" w:rsidRDefault="00365E1B" w:rsidP="003F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1B" w:rsidRDefault="00365E1B" w:rsidP="003F00AD">
      <w:pPr>
        <w:spacing w:after="0" w:line="240" w:lineRule="auto"/>
      </w:pPr>
      <w:r>
        <w:separator/>
      </w:r>
    </w:p>
  </w:footnote>
  <w:footnote w:type="continuationSeparator" w:id="0">
    <w:p w:rsidR="00365E1B" w:rsidRDefault="00365E1B" w:rsidP="003F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AD" w:rsidRDefault="00540FC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17145</wp:posOffset>
          </wp:positionV>
          <wp:extent cx="2200275" cy="374650"/>
          <wp:effectExtent l="0" t="0" r="952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397C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1967865</wp:posOffset>
          </wp:positionH>
          <wp:positionV relativeFrom="paragraph">
            <wp:posOffset>-220980</wp:posOffset>
          </wp:positionV>
          <wp:extent cx="882015" cy="876300"/>
          <wp:effectExtent l="0" t="0" r="0" b="0"/>
          <wp:wrapSquare wrapText="bothSides"/>
          <wp:docPr id="2" name="logo" descr="Advokatska Komora Vojvodine">
            <a:hlinkClick xmlns:a="http://schemas.openxmlformats.org/drawingml/2006/main" r:id="rId2" tooltip="&quot;Advokatska Komora Vojvodine &#10;                        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Advokatska Komora Vojvodine">
                    <a:hlinkClick r:id="rId2" tooltip="&quot;Advokatska Komora Vojvodine &#10;                        &quot;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397C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749425" cy="975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B93"/>
    <w:multiLevelType w:val="hybridMultilevel"/>
    <w:tmpl w:val="6AE07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5BD4"/>
    <w:multiLevelType w:val="hybridMultilevel"/>
    <w:tmpl w:val="375C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E65D1"/>
    <w:rsid w:val="000159CC"/>
    <w:rsid w:val="00032EB8"/>
    <w:rsid w:val="000A637F"/>
    <w:rsid w:val="000D1F18"/>
    <w:rsid w:val="0011397C"/>
    <w:rsid w:val="00193403"/>
    <w:rsid w:val="001E0412"/>
    <w:rsid w:val="001F60DB"/>
    <w:rsid w:val="0020535E"/>
    <w:rsid w:val="0025718D"/>
    <w:rsid w:val="002E043F"/>
    <w:rsid w:val="00300B29"/>
    <w:rsid w:val="003061F0"/>
    <w:rsid w:val="00311FFB"/>
    <w:rsid w:val="00365E1B"/>
    <w:rsid w:val="00375AB9"/>
    <w:rsid w:val="003F00AD"/>
    <w:rsid w:val="00445F94"/>
    <w:rsid w:val="00460AC5"/>
    <w:rsid w:val="004B76BA"/>
    <w:rsid w:val="004E771F"/>
    <w:rsid w:val="00523C74"/>
    <w:rsid w:val="005368A0"/>
    <w:rsid w:val="00540FC2"/>
    <w:rsid w:val="005561FC"/>
    <w:rsid w:val="00592315"/>
    <w:rsid w:val="005A5D7B"/>
    <w:rsid w:val="0066233B"/>
    <w:rsid w:val="00691521"/>
    <w:rsid w:val="006A4B20"/>
    <w:rsid w:val="007021D6"/>
    <w:rsid w:val="00734B7A"/>
    <w:rsid w:val="008042AD"/>
    <w:rsid w:val="00847F66"/>
    <w:rsid w:val="00865568"/>
    <w:rsid w:val="008D5E21"/>
    <w:rsid w:val="008E65D1"/>
    <w:rsid w:val="008F1BFB"/>
    <w:rsid w:val="008F709B"/>
    <w:rsid w:val="009140C7"/>
    <w:rsid w:val="00926F6D"/>
    <w:rsid w:val="00930907"/>
    <w:rsid w:val="00950A4C"/>
    <w:rsid w:val="009A46B6"/>
    <w:rsid w:val="00A316F1"/>
    <w:rsid w:val="00A84AE4"/>
    <w:rsid w:val="00B23BBD"/>
    <w:rsid w:val="00C70B6F"/>
    <w:rsid w:val="00C930ED"/>
    <w:rsid w:val="00CA1D7F"/>
    <w:rsid w:val="00D24B20"/>
    <w:rsid w:val="00D53D2B"/>
    <w:rsid w:val="00D92406"/>
    <w:rsid w:val="00DD4663"/>
    <w:rsid w:val="00E43097"/>
    <w:rsid w:val="00F371C5"/>
    <w:rsid w:val="00F62CC1"/>
    <w:rsid w:val="00F87A6E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DB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375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AD"/>
  </w:style>
  <w:style w:type="paragraph" w:styleId="Footer">
    <w:name w:val="footer"/>
    <w:basedOn w:val="Normal"/>
    <w:link w:val="FooterChar"/>
    <w:uiPriority w:val="99"/>
    <w:unhideWhenUsed/>
    <w:rsid w:val="003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LZWi8r9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v.org.rs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98D5-B579-4F23-8A2E-ABFC59FA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Markovic</dc:creator>
  <cp:lastModifiedBy>marko</cp:lastModifiedBy>
  <cp:revision>3</cp:revision>
  <dcterms:created xsi:type="dcterms:W3CDTF">2021-12-07T13:24:00Z</dcterms:created>
  <dcterms:modified xsi:type="dcterms:W3CDTF">2021-12-07T13:33:00Z</dcterms:modified>
</cp:coreProperties>
</file>